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624E" w14:textId="415359BE" w:rsidR="00860250" w:rsidRDefault="00AC5A23">
      <w:pPr>
        <w:pStyle w:val="1"/>
        <w:spacing w:before="79" w:line="240" w:lineRule="auto"/>
        <w:ind w:left="2008"/>
      </w:pPr>
      <w:r>
        <w:t>Протокол заседания</w:t>
      </w:r>
      <w:r>
        <w:rPr>
          <w:spacing w:val="3"/>
        </w:rPr>
        <w:t xml:space="preserve"> </w:t>
      </w:r>
      <w:r>
        <w:t>Штаба</w:t>
      </w:r>
      <w:r>
        <w:rPr>
          <w:spacing w:val="6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14:paraId="50FEFDE3" w14:textId="062E7BD3" w:rsidR="00860250" w:rsidRDefault="00000000">
      <w:pPr>
        <w:pStyle w:val="a3"/>
        <w:spacing w:before="270"/>
        <w:ind w:left="137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7EC215" wp14:editId="0DE848EB">
            <wp:simplePos x="0" y="0"/>
            <wp:positionH relativeFrom="page">
              <wp:posOffset>5737088</wp:posOffset>
            </wp:positionH>
            <wp:positionV relativeFrom="paragraph">
              <wp:posOffset>199985</wp:posOffset>
            </wp:positionV>
            <wp:extent cx="255997" cy="1324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97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15.09.202</w:t>
      </w:r>
      <w:r w:rsidR="00AC5A23">
        <w:t>5</w:t>
      </w:r>
      <w:r>
        <w:t xml:space="preserve"> </w:t>
      </w:r>
      <w:r>
        <w:rPr>
          <w:spacing w:val="-5"/>
        </w:rPr>
        <w:t>г.</w:t>
      </w:r>
    </w:p>
    <w:p w14:paraId="615EC61B" w14:textId="77777777" w:rsidR="00860250" w:rsidRDefault="00860250">
      <w:pPr>
        <w:pStyle w:val="a3"/>
        <w:spacing w:before="2"/>
        <w:ind w:left="0"/>
      </w:pPr>
    </w:p>
    <w:p w14:paraId="0BE2E615" w14:textId="77777777" w:rsidR="00860250" w:rsidRDefault="00000000">
      <w:pPr>
        <w:pStyle w:val="1"/>
        <w:ind w:left="235"/>
      </w:pPr>
      <w:r>
        <w:rPr>
          <w:spacing w:val="-2"/>
        </w:rPr>
        <w:t>Присутствовали:</w:t>
      </w:r>
    </w:p>
    <w:p w14:paraId="1AA1792A" w14:textId="1586B26E" w:rsidR="00860250" w:rsidRDefault="00000000">
      <w:pPr>
        <w:pStyle w:val="a3"/>
        <w:ind w:right="7500" w:firstLine="6"/>
      </w:pPr>
      <w:proofErr w:type="spellStart"/>
      <w:r>
        <w:t>Толпинская</w:t>
      </w:r>
      <w:proofErr w:type="spellEnd"/>
      <w:r>
        <w:rPr>
          <w:spacing w:val="9"/>
        </w:rPr>
        <w:t xml:space="preserve"> </w:t>
      </w:r>
      <w:r>
        <w:t>И</w:t>
      </w:r>
      <w:r w:rsidR="00AC5A23">
        <w:t>.</w:t>
      </w:r>
      <w:r>
        <w:rPr>
          <w:spacing w:val="-5"/>
        </w:rPr>
        <w:t>В.</w:t>
      </w:r>
    </w:p>
    <w:p w14:paraId="2C1C1FB9" w14:textId="75E9647A" w:rsidR="00860250" w:rsidRDefault="00AC5A23" w:rsidP="003804B7">
      <w:pPr>
        <w:pStyle w:val="a3"/>
        <w:ind w:right="7500"/>
      </w:pPr>
      <w:proofErr w:type="spellStart"/>
      <w:r>
        <w:t>ВернигороваТ.А</w:t>
      </w:r>
      <w:proofErr w:type="spellEnd"/>
    </w:p>
    <w:p w14:paraId="4B1F1251" w14:textId="77777777" w:rsidR="00AC5A23" w:rsidRDefault="00AC5A23">
      <w:pPr>
        <w:pStyle w:val="a3"/>
        <w:ind w:right="7500"/>
      </w:pPr>
      <w:proofErr w:type="spellStart"/>
      <w:r>
        <w:t>Старкина</w:t>
      </w:r>
      <w:proofErr w:type="spellEnd"/>
      <w:r>
        <w:t xml:space="preserve"> Н.А.</w:t>
      </w:r>
    </w:p>
    <w:p w14:paraId="04E018AC" w14:textId="0062A4A8" w:rsidR="00860250" w:rsidRDefault="00000000">
      <w:pPr>
        <w:pStyle w:val="a3"/>
        <w:ind w:right="7500"/>
      </w:pPr>
      <w:proofErr w:type="spellStart"/>
      <w:r>
        <w:rPr>
          <w:spacing w:val="-2"/>
        </w:rPr>
        <w:t>Мажинская</w:t>
      </w:r>
      <w:proofErr w:type="spellEnd"/>
      <w:r>
        <w:rPr>
          <w:spacing w:val="14"/>
        </w:rPr>
        <w:t xml:space="preserve"> </w:t>
      </w:r>
      <w:r>
        <w:rPr>
          <w:spacing w:val="-4"/>
        </w:rPr>
        <w:t>И.</w:t>
      </w:r>
      <w:r w:rsidR="00AC5A23">
        <w:rPr>
          <w:spacing w:val="-4"/>
        </w:rPr>
        <w:t>Я</w:t>
      </w:r>
      <w:r>
        <w:rPr>
          <w:spacing w:val="-4"/>
        </w:rPr>
        <w:t>.</w:t>
      </w:r>
    </w:p>
    <w:p w14:paraId="241F3974" w14:textId="77777777" w:rsidR="00860250" w:rsidRDefault="00000000">
      <w:pPr>
        <w:pStyle w:val="1"/>
        <w:spacing w:before="270"/>
        <w:ind w:left="243"/>
      </w:pPr>
      <w:r>
        <w:t>Повестка</w:t>
      </w:r>
      <w:r>
        <w:rPr>
          <w:spacing w:val="-5"/>
        </w:rPr>
        <w:t xml:space="preserve"> </w:t>
      </w:r>
      <w:r>
        <w:rPr>
          <w:spacing w:val="-2"/>
        </w:rPr>
        <w:t>заседания:</w:t>
      </w:r>
    </w:p>
    <w:p w14:paraId="5CEBEF1B" w14:textId="77777777" w:rsidR="00860250" w:rsidRDefault="00000000">
      <w:pPr>
        <w:pStyle w:val="a4"/>
        <w:numPr>
          <w:ilvl w:val="0"/>
          <w:numId w:val="2"/>
        </w:numPr>
        <w:tabs>
          <w:tab w:val="left" w:pos="498"/>
        </w:tabs>
        <w:spacing w:line="270" w:lineRule="exact"/>
        <w:ind w:hanging="235"/>
        <w:rPr>
          <w:sz w:val="24"/>
        </w:rPr>
      </w:pP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6240C216" w14:textId="01F5C458" w:rsidR="00860250" w:rsidRDefault="00000000">
      <w:pPr>
        <w:pStyle w:val="a4"/>
        <w:numPr>
          <w:ilvl w:val="0"/>
          <w:numId w:val="2"/>
        </w:numPr>
        <w:tabs>
          <w:tab w:val="left" w:pos="258"/>
          <w:tab w:val="left" w:pos="497"/>
        </w:tabs>
        <w:ind w:left="258" w:right="741" w:hanging="2"/>
        <w:rPr>
          <w:sz w:val="24"/>
        </w:rPr>
      </w:pPr>
      <w:r>
        <w:rPr>
          <w:sz w:val="24"/>
        </w:rPr>
        <w:t>Организация работы по 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безнадзорности и </w:t>
      </w:r>
      <w:r w:rsidR="00AC5A23">
        <w:rPr>
          <w:sz w:val="24"/>
        </w:rPr>
        <w:t>п</w:t>
      </w:r>
      <w:r>
        <w:rPr>
          <w:sz w:val="24"/>
        </w:rPr>
        <w:t>равонар</w:t>
      </w:r>
      <w:r w:rsidR="00AC5A23">
        <w:rPr>
          <w:sz w:val="24"/>
        </w:rPr>
        <w:t>уш</w:t>
      </w:r>
      <w:r>
        <w:rPr>
          <w:sz w:val="24"/>
        </w:rPr>
        <w:t>ений. Рассмотрение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плана работ Совета по профилактики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2023-2024 учебный год. 3.Занятость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вн</w:t>
      </w:r>
      <w:r w:rsidR="00AC5A23">
        <w:rPr>
          <w:sz w:val="24"/>
        </w:rPr>
        <w:t>еу</w:t>
      </w:r>
      <w:r>
        <w:rPr>
          <w:sz w:val="24"/>
        </w:rPr>
        <w:t>ро</w:t>
      </w:r>
      <w:r w:rsidR="00AC5A23">
        <w:rPr>
          <w:sz w:val="24"/>
        </w:rPr>
        <w:t>ч</w:t>
      </w:r>
      <w:r>
        <w:rPr>
          <w:sz w:val="24"/>
        </w:rPr>
        <w:t>ной деятельности 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классов</w:t>
      </w:r>
      <w:r w:rsidR="00AC5A23">
        <w:rPr>
          <w:sz w:val="24"/>
        </w:rPr>
        <w:t>.</w:t>
      </w:r>
    </w:p>
    <w:p w14:paraId="6962B9AE" w14:textId="52BFC7B9" w:rsidR="00860250" w:rsidRDefault="00000000">
      <w:pPr>
        <w:pStyle w:val="1"/>
        <w:spacing w:before="272" w:line="275" w:lineRule="exact"/>
      </w:pPr>
      <w:r>
        <w:rPr>
          <w:spacing w:val="-2"/>
          <w:w w:val="105"/>
        </w:rPr>
        <w:t>Слу</w:t>
      </w:r>
      <w:r w:rsidR="00AC5A23">
        <w:rPr>
          <w:spacing w:val="-2"/>
          <w:w w:val="105"/>
        </w:rPr>
        <w:t>ш</w:t>
      </w:r>
      <w:r>
        <w:rPr>
          <w:spacing w:val="-2"/>
          <w:w w:val="105"/>
        </w:rPr>
        <w:t>ал</w:t>
      </w:r>
      <w:r w:rsidR="00AC5A23">
        <w:rPr>
          <w:spacing w:val="-2"/>
          <w:w w:val="105"/>
        </w:rPr>
        <w:t>и</w:t>
      </w:r>
      <w:r>
        <w:rPr>
          <w:spacing w:val="-2"/>
          <w:w w:val="105"/>
        </w:rPr>
        <w:t>:</w:t>
      </w:r>
    </w:p>
    <w:p w14:paraId="0B7A3370" w14:textId="18E568C7" w:rsidR="00860250" w:rsidRDefault="00000000">
      <w:pPr>
        <w:pStyle w:val="a3"/>
        <w:ind w:left="120" w:right="175" w:firstLine="8"/>
      </w:pPr>
      <w:r>
        <w:t xml:space="preserve">По первому вопросу педагога-психолога </w:t>
      </w:r>
      <w:proofErr w:type="spellStart"/>
      <w:r w:rsidR="00AC5A23">
        <w:t>Старкину</w:t>
      </w:r>
      <w:proofErr w:type="spellEnd"/>
      <w:r w:rsidR="00AC5A23">
        <w:t xml:space="preserve"> Н.А.</w:t>
      </w:r>
      <w:r>
        <w:t>,</w:t>
      </w:r>
      <w:r>
        <w:rPr>
          <w:spacing w:val="40"/>
        </w:rPr>
        <w:t xml:space="preserve"> </w:t>
      </w:r>
      <w:r>
        <w:t>которая рассказала об организации и проведении социально-психологического тестирования обучаю</w:t>
      </w:r>
      <w:r w:rsidR="00AC5A23">
        <w:t>щи</w:t>
      </w:r>
      <w:r>
        <w:t xml:space="preserve">хся. </w:t>
      </w:r>
      <w:proofErr w:type="spellStart"/>
      <w:r w:rsidR="00AC5A23">
        <w:t>Старкина</w:t>
      </w:r>
      <w:proofErr w:type="spellEnd"/>
      <w:r w:rsidR="00AC5A23">
        <w:t xml:space="preserve"> Н.А.</w:t>
      </w:r>
      <w:r>
        <w:t xml:space="preserve"> говорила о том, что все</w:t>
      </w:r>
      <w:r>
        <w:rPr>
          <w:spacing w:val="-2"/>
        </w:rPr>
        <w:t xml:space="preserve"> </w:t>
      </w:r>
      <w:r>
        <w:t>мероприятия, реализуемые в</w:t>
      </w:r>
      <w:r>
        <w:rPr>
          <w:spacing w:val="-3"/>
        </w:rPr>
        <w:t xml:space="preserve"> </w:t>
      </w:r>
      <w:r>
        <w:t>рамках тестирования, носят профилактический характер и</w:t>
      </w:r>
      <w:r w:rsidR="00AC5A23">
        <w:t xml:space="preserve"> </w:t>
      </w:r>
      <w:proofErr w:type="spellStart"/>
      <w:r w:rsidR="00AC5A23">
        <w:t>н</w:t>
      </w:r>
      <w:r>
        <w:t>e</w:t>
      </w:r>
      <w:proofErr w:type="spellEnd"/>
      <w:r w:rsidR="00AC5A23">
        <w:t xml:space="preserve"> </w:t>
      </w:r>
      <w:r>
        <w:t xml:space="preserve">ставят </w:t>
      </w:r>
      <w:r w:rsidR="00AC5A23">
        <w:t>ц</w:t>
      </w:r>
      <w:r>
        <w:t>елью наказание за употребление психоактивн</w:t>
      </w:r>
      <w:r w:rsidR="00AC5A23">
        <w:t>ы</w:t>
      </w:r>
      <w:r>
        <w:t>х</w:t>
      </w:r>
      <w:r>
        <w:rPr>
          <w:spacing w:val="-15"/>
        </w:rPr>
        <w:t xml:space="preserve"> </w:t>
      </w:r>
      <w:r>
        <w:t>веществ.</w:t>
      </w:r>
      <w:r>
        <w:rPr>
          <w:spacing w:val="-8"/>
        </w:rPr>
        <w:t xml:space="preserve"> </w:t>
      </w:r>
      <w:r>
        <w:t>Задача</w:t>
      </w:r>
      <w:r>
        <w:rPr>
          <w:spacing w:val="-15"/>
        </w:rPr>
        <w:t xml:space="preserve"> </w:t>
      </w:r>
      <w:r>
        <w:t>тестирования</w:t>
      </w:r>
      <w:r>
        <w:rPr>
          <w:spacing w:val="7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t>выявить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молодых людей личностные (поведен</w:t>
      </w:r>
      <w:r w:rsidR="00AC5A23">
        <w:t>ч</w:t>
      </w:r>
      <w:r>
        <w:t>еские,</w:t>
      </w:r>
      <w:r>
        <w:rPr>
          <w:spacing w:val="-2"/>
        </w:rPr>
        <w:t xml:space="preserve"> </w:t>
      </w:r>
      <w:r>
        <w:t>психологические) особенности, которые при определенн</w:t>
      </w:r>
      <w:r w:rsidR="00AC5A23">
        <w:t>ых</w:t>
      </w:r>
      <w:r>
        <w:t xml:space="preserve"> обстоятельствах</w:t>
      </w:r>
      <w:r>
        <w:rPr>
          <w:spacing w:val="-1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уже</w:t>
      </w:r>
      <w:r>
        <w:rPr>
          <w:spacing w:val="-10"/>
        </w:rPr>
        <w:t xml:space="preserve"> </w:t>
      </w:r>
      <w:r>
        <w:t>стал</w:t>
      </w:r>
      <w:r w:rsidR="00AC5A23">
        <w:t>и</w:t>
      </w:r>
      <w:r>
        <w:t>)</w:t>
      </w:r>
      <w:r>
        <w:rPr>
          <w:spacing w:val="-1"/>
        </w:rPr>
        <w:t xml:space="preserve"> </w:t>
      </w:r>
      <w:r>
        <w:t>значим</w:t>
      </w:r>
      <w:r w:rsidR="00AC5A23">
        <w:t>ы</w:t>
      </w:r>
      <w:r>
        <w:t>ми факторами</w:t>
      </w:r>
      <w:r>
        <w:rPr>
          <w:spacing w:val="-1"/>
        </w:rPr>
        <w:t xml:space="preserve"> </w:t>
      </w:r>
      <w:r>
        <w:t>риска</w:t>
      </w:r>
      <w:r>
        <w:rPr>
          <w:spacing w:val="-10"/>
        </w:rPr>
        <w:t xml:space="preserve"> </w:t>
      </w:r>
      <w:r>
        <w:t>употребления ПAB и организовать соответству</w:t>
      </w:r>
      <w:r w:rsidR="00AC5A23">
        <w:t>ю</w:t>
      </w:r>
      <w:r>
        <w:t>щую деятел</w:t>
      </w:r>
      <w:r w:rsidR="00AC5A23">
        <w:t>ь</w:t>
      </w:r>
      <w:r>
        <w:t>ность специалистов, осуществляющих воспитательную</w:t>
      </w:r>
      <w:r>
        <w:rPr>
          <w:spacing w:val="-11"/>
        </w:rPr>
        <w:t xml:space="preserve"> </w:t>
      </w:r>
      <w:r>
        <w:rPr>
          <w:color w:val="0F0F0F"/>
        </w:rPr>
        <w:t xml:space="preserve">и </w:t>
      </w:r>
      <w:r>
        <w:t>профилакти</w:t>
      </w:r>
      <w:r w:rsidR="00AC5A23">
        <w:t>ч</w:t>
      </w:r>
      <w:r>
        <w:t>ескую, психолого-педагоги</w:t>
      </w:r>
      <w:r w:rsidR="00AC5A23">
        <w:t>ч</w:t>
      </w:r>
      <w:r>
        <w:t>ескую</w:t>
      </w:r>
      <w:r>
        <w:rPr>
          <w:spacing w:val="-19"/>
        </w:rPr>
        <w:t xml:space="preserve"> </w:t>
      </w:r>
      <w:r>
        <w:t>и соц</w:t>
      </w:r>
      <w:r w:rsidR="00AC5A23">
        <w:t>и</w:t>
      </w:r>
      <w:r>
        <w:t xml:space="preserve">альную помощь </w:t>
      </w:r>
      <w:r>
        <w:rPr>
          <w:spacing w:val="-2"/>
        </w:rPr>
        <w:t>обучающимся.</w:t>
      </w:r>
    </w:p>
    <w:p w14:paraId="6A140063" w14:textId="77777777" w:rsidR="00860250" w:rsidRDefault="00860250">
      <w:pPr>
        <w:pStyle w:val="a3"/>
        <w:spacing w:before="8"/>
        <w:ind w:left="0"/>
      </w:pPr>
    </w:p>
    <w:p w14:paraId="1C5FD8B8" w14:textId="18110E1A" w:rsidR="00860250" w:rsidRDefault="00000000">
      <w:pPr>
        <w:pStyle w:val="a3"/>
        <w:spacing w:line="237" w:lineRule="auto"/>
        <w:ind w:left="123" w:firstLine="4"/>
      </w:pPr>
      <w:r>
        <w:t xml:space="preserve">По второму вопросу </w:t>
      </w:r>
      <w:proofErr w:type="spellStart"/>
      <w:r>
        <w:t>Мажинскую</w:t>
      </w:r>
      <w:proofErr w:type="spellEnd"/>
      <w:r>
        <w:t xml:space="preserve"> И. </w:t>
      </w:r>
      <w:r w:rsidR="00AC5A23">
        <w:t>Я</w:t>
      </w:r>
      <w:r>
        <w:t>., которая рассказала о</w:t>
      </w:r>
      <w:r>
        <w:rPr>
          <w:spacing w:val="-1"/>
        </w:rPr>
        <w:t xml:space="preserve"> </w:t>
      </w:r>
      <w:r>
        <w:t>работе классн</w:t>
      </w:r>
      <w:r w:rsidR="00E60B3C">
        <w:t>ы</w:t>
      </w:r>
      <w:r>
        <w:t>х руководителей</w:t>
      </w:r>
      <w:r>
        <w:rPr>
          <w:spacing w:val="1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 мер</w:t>
      </w:r>
      <w:r>
        <w:rPr>
          <w:spacing w:val="-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 безнадзорности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правонару</w:t>
      </w:r>
      <w:r w:rsidR="00E60B3C">
        <w:t>ш</w:t>
      </w:r>
      <w:r>
        <w:t>ений</w:t>
      </w:r>
      <w:r>
        <w:rPr>
          <w:spacing w:val="-15"/>
        </w:rPr>
        <w:t xml:space="preserve"> </w:t>
      </w:r>
      <w:r>
        <w:t>несовершеннолетних. Было отмечено,</w:t>
      </w:r>
      <w:r>
        <w:rPr>
          <w:spacing w:val="18"/>
        </w:rPr>
        <w:t xml:space="preserve"> </w:t>
      </w:r>
      <w:r>
        <w:t>что</w:t>
      </w:r>
      <w:r>
        <w:rPr>
          <w:spacing w:val="-1"/>
        </w:rPr>
        <w:t xml:space="preserve"> </w:t>
      </w:r>
      <w:r w:rsidR="00E60B3C">
        <w:rPr>
          <w:iCs/>
        </w:rPr>
        <w:t>в</w:t>
      </w:r>
      <w:r>
        <w:rPr>
          <w:i/>
        </w:rPr>
        <w:t xml:space="preserve"> </w:t>
      </w:r>
      <w:r>
        <w:t>сентябре-октябре б</w:t>
      </w:r>
      <w:r w:rsidR="00E60B3C">
        <w:t>ыл</w:t>
      </w:r>
      <w:r>
        <w:t xml:space="preserve">и проведены следующие профилактические беседы: «Кодекс </w:t>
      </w:r>
      <w:r w:rsidR="00E60B3C">
        <w:t>ш</w:t>
      </w:r>
      <w:r>
        <w:t>кольника»,</w:t>
      </w:r>
    </w:p>
    <w:p w14:paraId="2409BCE6" w14:textId="099B87B9" w:rsidR="00860250" w:rsidRDefault="00000000">
      <w:pPr>
        <w:pStyle w:val="a3"/>
        <w:spacing w:line="244" w:lineRule="auto"/>
        <w:ind w:left="129" w:right="253" w:firstLine="2"/>
      </w:pPr>
      <w:r>
        <w:t>«Понятие о правонару</w:t>
      </w:r>
      <w:r w:rsidR="00E60B3C">
        <w:t>ш</w:t>
      </w:r>
      <w:r>
        <w:t>ениях,</w:t>
      </w:r>
      <w:r>
        <w:rPr>
          <w:spacing w:val="-12"/>
        </w:rPr>
        <w:t xml:space="preserve"> </w:t>
      </w:r>
      <w:r>
        <w:t>формы правовой ответственности›,</w:t>
      </w:r>
      <w:r>
        <w:rPr>
          <w:spacing w:val="-7"/>
        </w:rPr>
        <w:t xml:space="preserve"> </w:t>
      </w:r>
      <w:r>
        <w:t xml:space="preserve">«Телефон доверия» и другие. </w:t>
      </w:r>
      <w:proofErr w:type="spellStart"/>
      <w:r>
        <w:t>Мажинская</w:t>
      </w:r>
      <w:proofErr w:type="spellEnd"/>
      <w:r>
        <w:t xml:space="preserve"> И.Я. предложила </w:t>
      </w:r>
      <w:r w:rsidR="00E60B3C">
        <w:t>н</w:t>
      </w:r>
      <w:r>
        <w:t>а рассмотрение</w:t>
      </w:r>
      <w:r>
        <w:rPr>
          <w:spacing w:val="34"/>
        </w:rPr>
        <w:t xml:space="preserve"> </w:t>
      </w:r>
      <w:r>
        <w:t>План Совета профилактики</w:t>
      </w:r>
      <w:r>
        <w:rPr>
          <w:spacing w:val="80"/>
        </w:rPr>
        <w:t xml:space="preserve"> </w:t>
      </w:r>
      <w:r>
        <w:t>на 202</w:t>
      </w:r>
      <w:r w:rsidR="00E60B3C">
        <w:t>5</w:t>
      </w:r>
      <w:r>
        <w:t>-202</w:t>
      </w:r>
      <w:r w:rsidR="00E60B3C">
        <w:t>6</w:t>
      </w:r>
      <w:r>
        <w:t xml:space="preserve"> учебн</w:t>
      </w:r>
      <w:r w:rsidR="00E60B3C">
        <w:t>ый</w:t>
      </w:r>
      <w:r>
        <w:t xml:space="preserve"> год.</w:t>
      </w:r>
    </w:p>
    <w:p w14:paraId="24A083EC" w14:textId="6266F464" w:rsidR="00860250" w:rsidRDefault="00000000">
      <w:pPr>
        <w:pStyle w:val="a3"/>
        <w:spacing w:before="271" w:line="237" w:lineRule="auto"/>
        <w:ind w:left="129" w:right="129" w:hanging="2"/>
        <w:jc w:val="both"/>
      </w:pPr>
      <w:r>
        <w:rPr>
          <w:b/>
        </w:rPr>
        <w:t xml:space="preserve">По третьему вопросу </w:t>
      </w:r>
      <w:r>
        <w:t>советника по воспита</w:t>
      </w:r>
      <w:r w:rsidR="00E60B3C">
        <w:t>н</w:t>
      </w:r>
      <w:r>
        <w:t xml:space="preserve">ию </w:t>
      </w:r>
      <w:proofErr w:type="spellStart"/>
      <w:r w:rsidR="00E60B3C">
        <w:t>Вернигорову</w:t>
      </w:r>
      <w:proofErr w:type="spellEnd"/>
      <w:r w:rsidR="00E60B3C">
        <w:t xml:space="preserve"> Т.А</w:t>
      </w:r>
      <w:r>
        <w:t>., которая ознакомила членов ШВР с целями и задачами, направлениями и планированием внеурочной деятельности</w:t>
      </w:r>
      <w:r>
        <w:rPr>
          <w:spacing w:val="40"/>
        </w:rPr>
        <w:t xml:space="preserve"> </w:t>
      </w:r>
      <w:r>
        <w:t xml:space="preserve">в </w:t>
      </w:r>
      <w:r w:rsidR="00E60B3C">
        <w:t>ш</w:t>
      </w:r>
      <w:r>
        <w:t>коле в 202</w:t>
      </w:r>
      <w:r w:rsidR="00E60B3C">
        <w:t>5</w:t>
      </w:r>
      <w:r>
        <w:t>-202</w:t>
      </w:r>
      <w:r w:rsidR="00E60B3C">
        <w:t>6</w:t>
      </w:r>
      <w:r>
        <w:t xml:space="preserve"> учебном году.</w:t>
      </w:r>
    </w:p>
    <w:p w14:paraId="3CF1A956" w14:textId="77777777" w:rsidR="00860250" w:rsidRDefault="00860250">
      <w:pPr>
        <w:pStyle w:val="a3"/>
        <w:spacing w:before="10"/>
        <w:ind w:left="0"/>
      </w:pPr>
    </w:p>
    <w:p w14:paraId="1DFA0F5A" w14:textId="77777777" w:rsidR="00860250" w:rsidRDefault="00000000">
      <w:pPr>
        <w:pStyle w:val="1"/>
        <w:ind w:left="133"/>
      </w:pPr>
      <w:r>
        <w:rPr>
          <w:spacing w:val="-2"/>
        </w:rPr>
        <w:t>Решили:</w:t>
      </w:r>
    </w:p>
    <w:p w14:paraId="1D2BB1A2" w14:textId="177157C1" w:rsidR="00860250" w:rsidRDefault="00000000">
      <w:pPr>
        <w:pStyle w:val="a4"/>
        <w:numPr>
          <w:ilvl w:val="0"/>
          <w:numId w:val="1"/>
        </w:numPr>
        <w:tabs>
          <w:tab w:val="left" w:pos="415"/>
          <w:tab w:val="left" w:pos="1674"/>
          <w:tab w:val="left" w:pos="2236"/>
          <w:tab w:val="left" w:pos="3249"/>
          <w:tab w:val="left" w:pos="3435"/>
          <w:tab w:val="left" w:pos="3674"/>
          <w:tab w:val="left" w:pos="3964"/>
          <w:tab w:val="left" w:pos="4957"/>
          <w:tab w:val="left" w:pos="5577"/>
          <w:tab w:val="left" w:pos="6031"/>
          <w:tab w:val="left" w:pos="6104"/>
          <w:tab w:val="left" w:pos="6606"/>
          <w:tab w:val="left" w:pos="7412"/>
          <w:tab w:val="left" w:pos="8150"/>
        </w:tabs>
        <w:ind w:right="136" w:firstLine="6"/>
        <w:rPr>
          <w:sz w:val="24"/>
        </w:rPr>
      </w:pPr>
      <w:r>
        <w:rPr>
          <w:spacing w:val="-2"/>
          <w:sz w:val="24"/>
        </w:rPr>
        <w:t>Классным</w:t>
      </w:r>
      <w:r>
        <w:rPr>
          <w:sz w:val="24"/>
        </w:rPr>
        <w:tab/>
      </w:r>
      <w:r>
        <w:rPr>
          <w:spacing w:val="-2"/>
          <w:sz w:val="24"/>
        </w:rPr>
        <w:t>руководителям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7-9</w:t>
      </w:r>
      <w:r>
        <w:rPr>
          <w:sz w:val="24"/>
        </w:rPr>
        <w:tab/>
      </w:r>
      <w:r>
        <w:rPr>
          <w:spacing w:val="-2"/>
          <w:sz w:val="24"/>
        </w:rPr>
        <w:t>классов</w:t>
      </w:r>
      <w:r>
        <w:rPr>
          <w:sz w:val="24"/>
        </w:rPr>
        <w:tab/>
      </w:r>
      <w:r>
        <w:rPr>
          <w:spacing w:val="-2"/>
          <w:sz w:val="24"/>
        </w:rPr>
        <w:t>провести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детальную</w:t>
      </w:r>
      <w:r>
        <w:rPr>
          <w:sz w:val="24"/>
        </w:rPr>
        <w:tab/>
      </w:r>
      <w:r>
        <w:rPr>
          <w:spacing w:val="-2"/>
          <w:sz w:val="24"/>
        </w:rPr>
        <w:t>информационно разъяснительную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обу</w:t>
      </w:r>
      <w:r w:rsidR="00E60B3C">
        <w:rPr>
          <w:spacing w:val="-2"/>
          <w:sz w:val="24"/>
        </w:rPr>
        <w:t>чающ</w:t>
      </w:r>
      <w:r>
        <w:rPr>
          <w:spacing w:val="-2"/>
          <w:sz w:val="24"/>
        </w:rPr>
        <w:t>имися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2"/>
          <w:sz w:val="24"/>
        </w:rPr>
        <w:t>(зако</w:t>
      </w:r>
      <w:r w:rsidR="00E60B3C">
        <w:rPr>
          <w:spacing w:val="-2"/>
          <w:sz w:val="24"/>
        </w:rPr>
        <w:t>н</w:t>
      </w:r>
      <w:r>
        <w:rPr>
          <w:spacing w:val="-2"/>
          <w:sz w:val="24"/>
        </w:rPr>
        <w:t>ными представителями).</w:t>
      </w:r>
    </w:p>
    <w:p w14:paraId="304A67B3" w14:textId="3D13592D" w:rsidR="00860250" w:rsidRDefault="00000000">
      <w:pPr>
        <w:pStyle w:val="a4"/>
        <w:numPr>
          <w:ilvl w:val="0"/>
          <w:numId w:val="1"/>
        </w:numPr>
        <w:tabs>
          <w:tab w:val="left" w:pos="473"/>
        </w:tabs>
        <w:spacing w:line="275" w:lineRule="exact"/>
        <w:ind w:left="473" w:hanging="339"/>
        <w:rPr>
          <w:sz w:val="24"/>
        </w:rPr>
      </w:pPr>
      <w:r>
        <w:rPr>
          <w:sz w:val="24"/>
        </w:rPr>
        <w:t>Рекомендовать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9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E60B3C">
        <w:rPr>
          <w:sz w:val="24"/>
        </w:rPr>
        <w:t>5</w:t>
      </w:r>
      <w:r>
        <w:rPr>
          <w:sz w:val="24"/>
        </w:rPr>
        <w:t>-202</w:t>
      </w:r>
      <w:r w:rsidR="00E60B3C">
        <w:rPr>
          <w:sz w:val="24"/>
        </w:rPr>
        <w:t>6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3178FB52" w14:textId="77777777" w:rsidR="00860250" w:rsidRDefault="00000000">
      <w:pPr>
        <w:pStyle w:val="a4"/>
        <w:numPr>
          <w:ilvl w:val="0"/>
          <w:numId w:val="1"/>
        </w:numPr>
        <w:tabs>
          <w:tab w:val="left" w:pos="414"/>
        </w:tabs>
        <w:spacing w:line="244" w:lineRule="auto"/>
        <w:ind w:left="133" w:right="165" w:firstLine="3"/>
        <w:jc w:val="both"/>
        <w:rPr>
          <w:sz w:val="24"/>
        </w:rPr>
      </w:pPr>
      <w:r>
        <w:rPr>
          <w:sz w:val="24"/>
        </w:rPr>
        <w:t>Классным руководителям, педагогу-психологу продолжить профилактическую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 с несовершеннолетними.</w:t>
      </w:r>
    </w:p>
    <w:p w14:paraId="094E4299" w14:textId="5D8F9F63" w:rsidR="00860250" w:rsidRDefault="00000000">
      <w:pPr>
        <w:pStyle w:val="a4"/>
        <w:numPr>
          <w:ilvl w:val="0"/>
          <w:numId w:val="1"/>
        </w:numPr>
        <w:tabs>
          <w:tab w:val="left" w:pos="137"/>
          <w:tab w:val="left" w:pos="421"/>
        </w:tabs>
        <w:ind w:left="137" w:right="114" w:hanging="2"/>
        <w:jc w:val="both"/>
        <w:rPr>
          <w:sz w:val="24"/>
        </w:rPr>
      </w:pPr>
      <w:r>
        <w:rPr>
          <w:sz w:val="24"/>
        </w:rPr>
        <w:t xml:space="preserve">Классным руководителям 1-9 классов познакомить обучающихся и </w:t>
      </w:r>
      <w:r w:rsidR="00E60B3C">
        <w:rPr>
          <w:sz w:val="24"/>
        </w:rPr>
        <w:t>и</w:t>
      </w:r>
      <w:r>
        <w:rPr>
          <w:sz w:val="24"/>
        </w:rPr>
        <w:t>х родителей (законн</w:t>
      </w:r>
      <w:r w:rsidR="00E60B3C">
        <w:rPr>
          <w:sz w:val="24"/>
        </w:rPr>
        <w:t>ых</w:t>
      </w:r>
      <w:r>
        <w:rPr>
          <w:sz w:val="24"/>
        </w:rPr>
        <w:t xml:space="preserve"> представителей) с основными направле</w:t>
      </w:r>
      <w:r w:rsidR="00E60B3C">
        <w:rPr>
          <w:sz w:val="24"/>
        </w:rPr>
        <w:t>н</w:t>
      </w:r>
      <w:r>
        <w:rPr>
          <w:sz w:val="24"/>
        </w:rPr>
        <w:t>иями внеуро</w:t>
      </w:r>
      <w:r w:rsidR="00E60B3C">
        <w:rPr>
          <w:sz w:val="24"/>
        </w:rPr>
        <w:t>ч</w:t>
      </w:r>
      <w:r>
        <w:rPr>
          <w:sz w:val="24"/>
        </w:rPr>
        <w:t>ной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="00E60B3C">
        <w:rPr>
          <w:sz w:val="24"/>
        </w:rPr>
        <w:t>н</w:t>
      </w:r>
      <w:r>
        <w:rPr>
          <w:sz w:val="24"/>
        </w:rPr>
        <w:t>еуро</w:t>
      </w:r>
      <w:r w:rsidR="00E60B3C">
        <w:rPr>
          <w:sz w:val="24"/>
        </w:rPr>
        <w:t>ч</w:t>
      </w:r>
      <w:r>
        <w:rPr>
          <w:sz w:val="24"/>
        </w:rPr>
        <w:t>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занятий.</w:t>
      </w:r>
    </w:p>
    <w:p w14:paraId="1A5D97D7" w14:textId="77777777" w:rsidR="00860250" w:rsidRDefault="00860250">
      <w:pPr>
        <w:pStyle w:val="a3"/>
        <w:spacing w:before="9"/>
        <w:ind w:left="0"/>
        <w:rPr>
          <w:sz w:val="15"/>
        </w:rPr>
      </w:pPr>
    </w:p>
    <w:p w14:paraId="1396C5AF" w14:textId="77777777" w:rsidR="00860250" w:rsidRDefault="00860250">
      <w:pPr>
        <w:pStyle w:val="a3"/>
        <w:rPr>
          <w:sz w:val="15"/>
        </w:rPr>
        <w:sectPr w:rsidR="00860250">
          <w:type w:val="continuous"/>
          <w:pgSz w:w="11900" w:h="16840"/>
          <w:pgMar w:top="940" w:right="850" w:bottom="280" w:left="1559" w:header="720" w:footer="720" w:gutter="0"/>
          <w:cols w:space="720"/>
        </w:sectPr>
      </w:pPr>
    </w:p>
    <w:p w14:paraId="1A2A955B" w14:textId="77777777" w:rsidR="00860250" w:rsidRDefault="00000000">
      <w:pPr>
        <w:pStyle w:val="a3"/>
        <w:spacing w:before="90" w:line="369" w:lineRule="auto"/>
        <w:ind w:left="2125" w:hanging="11"/>
      </w:pPr>
      <w:r>
        <w:rPr>
          <w:spacing w:val="-2"/>
        </w:rPr>
        <w:t>Председатель ШВР Секретарь</w:t>
      </w:r>
    </w:p>
    <w:p w14:paraId="6EB0822C" w14:textId="2A9E8096" w:rsidR="00860250" w:rsidRDefault="00000000">
      <w:pPr>
        <w:pStyle w:val="a3"/>
        <w:spacing w:before="90" w:line="362" w:lineRule="auto"/>
        <w:ind w:left="1665" w:right="1982" w:hanging="11"/>
      </w:pPr>
      <w:r>
        <w:br w:type="column"/>
      </w:r>
      <w:r>
        <w:rPr>
          <w:spacing w:val="-2"/>
        </w:rPr>
        <w:t>И.В.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Толпинская</w:t>
      </w:r>
      <w:proofErr w:type="spellEnd"/>
      <w:r>
        <w:rPr>
          <w:spacing w:val="-2"/>
        </w:rPr>
        <w:t xml:space="preserve"> </w:t>
      </w:r>
    </w:p>
    <w:sectPr w:rsidR="00860250">
      <w:type w:val="continuous"/>
      <w:pgSz w:w="11900" w:h="16840"/>
      <w:pgMar w:top="940" w:right="850" w:bottom="280" w:left="1559" w:header="720" w:footer="720" w:gutter="0"/>
      <w:cols w:num="2" w:space="720" w:equalWidth="0">
        <w:col w:w="4107" w:space="40"/>
        <w:col w:w="5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75"/>
    <w:multiLevelType w:val="hybridMultilevel"/>
    <w:tmpl w:val="AE9878DA"/>
    <w:lvl w:ilvl="0" w:tplc="9E524494">
      <w:start w:val="1"/>
      <w:numFmt w:val="decimal"/>
      <w:lvlText w:val="%1."/>
      <w:lvlJc w:val="left"/>
      <w:pPr>
        <w:ind w:left="49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471EDEDE">
      <w:numFmt w:val="bullet"/>
      <w:lvlText w:val="•"/>
      <w:lvlJc w:val="left"/>
      <w:pPr>
        <w:ind w:left="1399" w:hanging="236"/>
      </w:pPr>
      <w:rPr>
        <w:rFonts w:hint="default"/>
        <w:lang w:val="ru-RU" w:eastAsia="en-US" w:bidi="ar-SA"/>
      </w:rPr>
    </w:lvl>
    <w:lvl w:ilvl="2" w:tplc="701410E0">
      <w:numFmt w:val="bullet"/>
      <w:lvlText w:val="•"/>
      <w:lvlJc w:val="left"/>
      <w:pPr>
        <w:ind w:left="2298" w:hanging="236"/>
      </w:pPr>
      <w:rPr>
        <w:rFonts w:hint="default"/>
        <w:lang w:val="ru-RU" w:eastAsia="en-US" w:bidi="ar-SA"/>
      </w:rPr>
    </w:lvl>
    <w:lvl w:ilvl="3" w:tplc="E46E1134">
      <w:numFmt w:val="bullet"/>
      <w:lvlText w:val="•"/>
      <w:lvlJc w:val="left"/>
      <w:pPr>
        <w:ind w:left="3197" w:hanging="236"/>
      </w:pPr>
      <w:rPr>
        <w:rFonts w:hint="default"/>
        <w:lang w:val="ru-RU" w:eastAsia="en-US" w:bidi="ar-SA"/>
      </w:rPr>
    </w:lvl>
    <w:lvl w:ilvl="4" w:tplc="7ED88620">
      <w:numFmt w:val="bullet"/>
      <w:lvlText w:val="•"/>
      <w:lvlJc w:val="left"/>
      <w:pPr>
        <w:ind w:left="4096" w:hanging="236"/>
      </w:pPr>
      <w:rPr>
        <w:rFonts w:hint="default"/>
        <w:lang w:val="ru-RU" w:eastAsia="en-US" w:bidi="ar-SA"/>
      </w:rPr>
    </w:lvl>
    <w:lvl w:ilvl="5" w:tplc="DA7E9E66">
      <w:numFmt w:val="bullet"/>
      <w:lvlText w:val="•"/>
      <w:lvlJc w:val="left"/>
      <w:pPr>
        <w:ind w:left="4995" w:hanging="236"/>
      </w:pPr>
      <w:rPr>
        <w:rFonts w:hint="default"/>
        <w:lang w:val="ru-RU" w:eastAsia="en-US" w:bidi="ar-SA"/>
      </w:rPr>
    </w:lvl>
    <w:lvl w:ilvl="6" w:tplc="60E6D392">
      <w:numFmt w:val="bullet"/>
      <w:lvlText w:val="•"/>
      <w:lvlJc w:val="left"/>
      <w:pPr>
        <w:ind w:left="5894" w:hanging="236"/>
      </w:pPr>
      <w:rPr>
        <w:rFonts w:hint="default"/>
        <w:lang w:val="ru-RU" w:eastAsia="en-US" w:bidi="ar-SA"/>
      </w:rPr>
    </w:lvl>
    <w:lvl w:ilvl="7" w:tplc="313C1186">
      <w:numFmt w:val="bullet"/>
      <w:lvlText w:val="•"/>
      <w:lvlJc w:val="left"/>
      <w:pPr>
        <w:ind w:left="6793" w:hanging="236"/>
      </w:pPr>
      <w:rPr>
        <w:rFonts w:hint="default"/>
        <w:lang w:val="ru-RU" w:eastAsia="en-US" w:bidi="ar-SA"/>
      </w:rPr>
    </w:lvl>
    <w:lvl w:ilvl="8" w:tplc="816EF6D4">
      <w:numFmt w:val="bullet"/>
      <w:lvlText w:val="•"/>
      <w:lvlJc w:val="left"/>
      <w:pPr>
        <w:ind w:left="7692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5C8C3998"/>
    <w:multiLevelType w:val="hybridMultilevel"/>
    <w:tmpl w:val="7E003B16"/>
    <w:lvl w:ilvl="0" w:tplc="0EB469BC">
      <w:start w:val="1"/>
      <w:numFmt w:val="decimal"/>
      <w:lvlText w:val="%1."/>
      <w:lvlJc w:val="left"/>
      <w:pPr>
        <w:ind w:left="12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2D0C2E4">
      <w:numFmt w:val="bullet"/>
      <w:lvlText w:val="•"/>
      <w:lvlJc w:val="left"/>
      <w:pPr>
        <w:ind w:left="1057" w:hanging="283"/>
      </w:pPr>
      <w:rPr>
        <w:rFonts w:hint="default"/>
        <w:lang w:val="ru-RU" w:eastAsia="en-US" w:bidi="ar-SA"/>
      </w:rPr>
    </w:lvl>
    <w:lvl w:ilvl="2" w:tplc="2F0646D2">
      <w:numFmt w:val="bullet"/>
      <w:lvlText w:val="•"/>
      <w:lvlJc w:val="left"/>
      <w:pPr>
        <w:ind w:left="1994" w:hanging="283"/>
      </w:pPr>
      <w:rPr>
        <w:rFonts w:hint="default"/>
        <w:lang w:val="ru-RU" w:eastAsia="en-US" w:bidi="ar-SA"/>
      </w:rPr>
    </w:lvl>
    <w:lvl w:ilvl="3" w:tplc="66C86DE4">
      <w:numFmt w:val="bullet"/>
      <w:lvlText w:val="•"/>
      <w:lvlJc w:val="left"/>
      <w:pPr>
        <w:ind w:left="2931" w:hanging="283"/>
      </w:pPr>
      <w:rPr>
        <w:rFonts w:hint="default"/>
        <w:lang w:val="ru-RU" w:eastAsia="en-US" w:bidi="ar-SA"/>
      </w:rPr>
    </w:lvl>
    <w:lvl w:ilvl="4" w:tplc="399EAD42">
      <w:numFmt w:val="bullet"/>
      <w:lvlText w:val="•"/>
      <w:lvlJc w:val="left"/>
      <w:pPr>
        <w:ind w:left="3868" w:hanging="283"/>
      </w:pPr>
      <w:rPr>
        <w:rFonts w:hint="default"/>
        <w:lang w:val="ru-RU" w:eastAsia="en-US" w:bidi="ar-SA"/>
      </w:rPr>
    </w:lvl>
    <w:lvl w:ilvl="5" w:tplc="32E8643E">
      <w:numFmt w:val="bullet"/>
      <w:lvlText w:val="•"/>
      <w:lvlJc w:val="left"/>
      <w:pPr>
        <w:ind w:left="4805" w:hanging="283"/>
      </w:pPr>
      <w:rPr>
        <w:rFonts w:hint="default"/>
        <w:lang w:val="ru-RU" w:eastAsia="en-US" w:bidi="ar-SA"/>
      </w:rPr>
    </w:lvl>
    <w:lvl w:ilvl="6" w:tplc="FE64FFA2">
      <w:numFmt w:val="bullet"/>
      <w:lvlText w:val="•"/>
      <w:lvlJc w:val="left"/>
      <w:pPr>
        <w:ind w:left="5742" w:hanging="283"/>
      </w:pPr>
      <w:rPr>
        <w:rFonts w:hint="default"/>
        <w:lang w:val="ru-RU" w:eastAsia="en-US" w:bidi="ar-SA"/>
      </w:rPr>
    </w:lvl>
    <w:lvl w:ilvl="7" w:tplc="B1BC1994">
      <w:numFmt w:val="bullet"/>
      <w:lvlText w:val="•"/>
      <w:lvlJc w:val="left"/>
      <w:pPr>
        <w:ind w:left="6679" w:hanging="283"/>
      </w:pPr>
      <w:rPr>
        <w:rFonts w:hint="default"/>
        <w:lang w:val="ru-RU" w:eastAsia="en-US" w:bidi="ar-SA"/>
      </w:rPr>
    </w:lvl>
    <w:lvl w:ilvl="8" w:tplc="84867FDA">
      <w:numFmt w:val="bullet"/>
      <w:lvlText w:val="•"/>
      <w:lvlJc w:val="left"/>
      <w:pPr>
        <w:ind w:left="7616" w:hanging="283"/>
      </w:pPr>
      <w:rPr>
        <w:rFonts w:hint="default"/>
        <w:lang w:val="ru-RU" w:eastAsia="en-US" w:bidi="ar-SA"/>
      </w:rPr>
    </w:lvl>
  </w:abstractNum>
  <w:num w:numId="1" w16cid:durableId="380175739">
    <w:abstractNumId w:val="1"/>
  </w:num>
  <w:num w:numId="2" w16cid:durableId="47718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250"/>
    <w:rsid w:val="003804B7"/>
    <w:rsid w:val="004A1F0A"/>
    <w:rsid w:val="005F4D87"/>
    <w:rsid w:val="00860250"/>
    <w:rsid w:val="00885749"/>
    <w:rsid w:val="00A579F3"/>
    <w:rsid w:val="00AC5A23"/>
    <w:rsid w:val="00E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00E1"/>
  <w15:docId w15:val="{C6AA7D42-5062-4FAC-A71F-61C9477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1" w:lineRule="exact"/>
      <w:ind w:left="1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" w:hanging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Вернигорова</cp:lastModifiedBy>
  <cp:revision>7</cp:revision>
  <dcterms:created xsi:type="dcterms:W3CDTF">2026-04-24T06:07:00Z</dcterms:created>
  <dcterms:modified xsi:type="dcterms:W3CDTF">2026-04-25T06:45:00Z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3-Heights(TM) PDF Security Shell 4.8.25.2 (http://www.pdf-tools.com)</vt:lpwstr>
  </property>
</Properties>
</file>