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444" w:rsidRPr="00835AD1" w:rsidRDefault="00107444" w:rsidP="00107444">
      <w:pPr>
        <w:pStyle w:val="ConsNormal"/>
        <w:widowControl/>
        <w:ind w:right="0" w:firstLine="0"/>
        <w:rPr>
          <w:rFonts w:ascii="Times New Roman" w:hAnsi="Times New Roman" w:cs="Times New Roman"/>
          <w:sz w:val="22"/>
          <w:szCs w:val="22"/>
        </w:rPr>
      </w:pPr>
    </w:p>
    <w:p w:rsidR="00107444" w:rsidRDefault="00107444" w:rsidP="00107444">
      <w:pPr>
        <w:pStyle w:val="ConsNormal"/>
        <w:widowControl/>
        <w:ind w:right="0" w:firstLine="0"/>
        <w:rPr>
          <w:rFonts w:ascii="Times New Roman" w:hAnsi="Times New Roman" w:cs="Times New Roman"/>
          <w:sz w:val="28"/>
          <w:szCs w:val="28"/>
        </w:rPr>
      </w:pPr>
    </w:p>
    <w:tbl>
      <w:tblPr>
        <w:tblStyle w:val="af2"/>
        <w:tblW w:w="0" w:type="auto"/>
        <w:tblInd w:w="0" w:type="dxa"/>
        <w:tblLook w:val="04A0"/>
      </w:tblPr>
      <w:tblGrid>
        <w:gridCol w:w="3190"/>
        <w:gridCol w:w="3190"/>
        <w:gridCol w:w="3191"/>
      </w:tblGrid>
      <w:tr w:rsidR="00835AD1" w:rsidTr="00835AD1">
        <w:tc>
          <w:tcPr>
            <w:tcW w:w="3190" w:type="dxa"/>
          </w:tcPr>
          <w:p w:rsidR="00835AD1" w:rsidRPr="00201F40" w:rsidRDefault="00835AD1" w:rsidP="00107444">
            <w:pPr>
              <w:pStyle w:val="ConsNormal"/>
              <w:widowControl/>
              <w:ind w:right="0" w:firstLine="0"/>
              <w:rPr>
                <w:rFonts w:ascii="Times New Roman" w:hAnsi="Times New Roman" w:cs="Times New Roman"/>
                <w:b/>
              </w:rPr>
            </w:pPr>
            <w:r w:rsidRPr="00201F40">
              <w:rPr>
                <w:rFonts w:ascii="Times New Roman" w:hAnsi="Times New Roman" w:cs="Times New Roman"/>
                <w:b/>
              </w:rPr>
              <w:t>СОГЛАСОВАНО</w:t>
            </w:r>
          </w:p>
          <w:p w:rsidR="00835AD1" w:rsidRPr="00201F40" w:rsidRDefault="00835AD1" w:rsidP="00107444">
            <w:pPr>
              <w:pStyle w:val="ConsNormal"/>
              <w:widowControl/>
              <w:ind w:right="0" w:firstLine="0"/>
              <w:rPr>
                <w:rFonts w:ascii="Times New Roman" w:hAnsi="Times New Roman" w:cs="Times New Roman"/>
              </w:rPr>
            </w:pPr>
            <w:r w:rsidRPr="00201F40">
              <w:rPr>
                <w:rFonts w:ascii="Times New Roman" w:hAnsi="Times New Roman" w:cs="Times New Roman"/>
              </w:rPr>
              <w:t>с выборным профсоюзным</w:t>
            </w:r>
          </w:p>
          <w:p w:rsidR="00835AD1" w:rsidRPr="00201F40" w:rsidRDefault="00835AD1" w:rsidP="00835AD1">
            <w:pPr>
              <w:pStyle w:val="ConsNormal"/>
              <w:widowControl/>
              <w:ind w:right="0" w:firstLine="0"/>
              <w:rPr>
                <w:rFonts w:ascii="Times New Roman" w:hAnsi="Times New Roman" w:cs="Times New Roman"/>
              </w:rPr>
            </w:pPr>
            <w:r w:rsidRPr="00201F40">
              <w:rPr>
                <w:rFonts w:ascii="Times New Roman" w:hAnsi="Times New Roman" w:cs="Times New Roman"/>
              </w:rPr>
              <w:t>органом</w:t>
            </w:r>
          </w:p>
          <w:p w:rsidR="00835AD1" w:rsidRPr="00201F40" w:rsidRDefault="00835AD1" w:rsidP="00201F40">
            <w:pPr>
              <w:pStyle w:val="ConsNormal"/>
              <w:widowControl/>
              <w:ind w:right="0" w:firstLine="0"/>
              <w:rPr>
                <w:rFonts w:ascii="Times New Roman" w:hAnsi="Times New Roman" w:cs="Times New Roman"/>
              </w:rPr>
            </w:pPr>
            <w:r w:rsidRPr="00201F40">
              <w:rPr>
                <w:rFonts w:ascii="Times New Roman" w:hAnsi="Times New Roman" w:cs="Times New Roman"/>
              </w:rPr>
              <w:t>протокол №4от  1</w:t>
            </w:r>
            <w:r w:rsidR="00201F40" w:rsidRPr="00201F40">
              <w:rPr>
                <w:rFonts w:ascii="Times New Roman" w:hAnsi="Times New Roman" w:cs="Times New Roman"/>
              </w:rPr>
              <w:t>1</w:t>
            </w:r>
            <w:r w:rsidRPr="00201F40">
              <w:rPr>
                <w:rFonts w:ascii="Times New Roman" w:hAnsi="Times New Roman" w:cs="Times New Roman"/>
              </w:rPr>
              <w:t>.12.2020г.</w:t>
            </w:r>
          </w:p>
        </w:tc>
        <w:tc>
          <w:tcPr>
            <w:tcW w:w="3190" w:type="dxa"/>
          </w:tcPr>
          <w:p w:rsidR="00835AD1" w:rsidRPr="00201F40" w:rsidRDefault="00835AD1" w:rsidP="00835AD1">
            <w:pPr>
              <w:pStyle w:val="ConsNormal"/>
              <w:widowControl/>
              <w:ind w:right="0" w:firstLine="0"/>
              <w:rPr>
                <w:rFonts w:ascii="Times New Roman" w:hAnsi="Times New Roman" w:cs="Times New Roman"/>
                <w:b/>
              </w:rPr>
            </w:pPr>
            <w:r w:rsidRPr="00201F40">
              <w:rPr>
                <w:rFonts w:ascii="Times New Roman" w:hAnsi="Times New Roman" w:cs="Times New Roman"/>
                <w:b/>
              </w:rPr>
              <w:t>РАССМОТРЕНО</w:t>
            </w:r>
          </w:p>
          <w:p w:rsidR="00835AD1" w:rsidRPr="00201F40" w:rsidRDefault="00835AD1" w:rsidP="00835AD1">
            <w:pPr>
              <w:pStyle w:val="ConsNormal"/>
              <w:widowControl/>
              <w:ind w:right="0" w:firstLine="0"/>
              <w:rPr>
                <w:rFonts w:ascii="Times New Roman" w:hAnsi="Times New Roman" w:cs="Times New Roman"/>
              </w:rPr>
            </w:pPr>
            <w:r w:rsidRPr="00201F40">
              <w:rPr>
                <w:rFonts w:ascii="Times New Roman" w:hAnsi="Times New Roman" w:cs="Times New Roman"/>
              </w:rPr>
              <w:t>на заседании Совета школы</w:t>
            </w:r>
          </w:p>
          <w:p w:rsidR="00835AD1" w:rsidRPr="00201F40" w:rsidRDefault="00835AD1" w:rsidP="00835AD1">
            <w:pPr>
              <w:pStyle w:val="ConsNormal"/>
              <w:widowControl/>
              <w:ind w:right="0" w:firstLine="0"/>
              <w:rPr>
                <w:rFonts w:ascii="Times New Roman" w:hAnsi="Times New Roman" w:cs="Times New Roman"/>
              </w:rPr>
            </w:pPr>
            <w:r w:rsidRPr="00201F40">
              <w:rPr>
                <w:rFonts w:ascii="Times New Roman" w:hAnsi="Times New Roman" w:cs="Times New Roman"/>
              </w:rPr>
              <w:t>протокол №4</w:t>
            </w:r>
            <w:r w:rsidR="00201F40" w:rsidRPr="00201F40">
              <w:rPr>
                <w:rFonts w:ascii="Times New Roman" w:hAnsi="Times New Roman" w:cs="Times New Roman"/>
              </w:rPr>
              <w:t xml:space="preserve"> </w:t>
            </w:r>
            <w:r w:rsidRPr="00201F40">
              <w:rPr>
                <w:rFonts w:ascii="Times New Roman" w:hAnsi="Times New Roman" w:cs="Times New Roman"/>
              </w:rPr>
              <w:t>от  1</w:t>
            </w:r>
            <w:r w:rsidR="00201F40" w:rsidRPr="00201F40">
              <w:rPr>
                <w:rFonts w:ascii="Times New Roman" w:hAnsi="Times New Roman" w:cs="Times New Roman"/>
              </w:rPr>
              <w:t>1</w:t>
            </w:r>
            <w:r w:rsidRPr="00201F40">
              <w:rPr>
                <w:rFonts w:ascii="Times New Roman" w:hAnsi="Times New Roman" w:cs="Times New Roman"/>
              </w:rPr>
              <w:t>.12.2020г.</w:t>
            </w:r>
          </w:p>
          <w:p w:rsidR="00835AD1" w:rsidRPr="00201F40" w:rsidRDefault="00835AD1" w:rsidP="00107444">
            <w:pPr>
              <w:pStyle w:val="ConsNormal"/>
              <w:widowControl/>
              <w:ind w:right="0" w:firstLine="0"/>
              <w:rPr>
                <w:rFonts w:ascii="Times New Roman" w:hAnsi="Times New Roman" w:cs="Times New Roman"/>
              </w:rPr>
            </w:pPr>
          </w:p>
        </w:tc>
        <w:tc>
          <w:tcPr>
            <w:tcW w:w="3191" w:type="dxa"/>
          </w:tcPr>
          <w:p w:rsidR="00835AD1" w:rsidRPr="00201F40" w:rsidRDefault="00835AD1" w:rsidP="00107444">
            <w:pPr>
              <w:pStyle w:val="ConsNormal"/>
              <w:widowControl/>
              <w:ind w:right="0" w:firstLine="0"/>
              <w:rPr>
                <w:rFonts w:ascii="Times New Roman" w:hAnsi="Times New Roman" w:cs="Times New Roman"/>
              </w:rPr>
            </w:pPr>
            <w:r w:rsidRPr="00201F40">
              <w:rPr>
                <w:rFonts w:ascii="Times New Roman" w:hAnsi="Times New Roman" w:cs="Times New Roman"/>
              </w:rPr>
              <w:t>Утверждено</w:t>
            </w:r>
          </w:p>
          <w:p w:rsidR="00835AD1" w:rsidRDefault="00835AD1" w:rsidP="00107444">
            <w:pPr>
              <w:pStyle w:val="ConsNormal"/>
              <w:widowControl/>
              <w:ind w:right="0" w:firstLine="0"/>
              <w:rPr>
                <w:rFonts w:ascii="Times New Roman" w:hAnsi="Times New Roman" w:cs="Times New Roman"/>
              </w:rPr>
            </w:pPr>
            <w:r w:rsidRPr="00201F40">
              <w:rPr>
                <w:rFonts w:ascii="Times New Roman" w:hAnsi="Times New Roman" w:cs="Times New Roman"/>
              </w:rPr>
              <w:t xml:space="preserve">Приказ №33 от </w:t>
            </w:r>
            <w:r w:rsidR="00201F40" w:rsidRPr="00201F40">
              <w:rPr>
                <w:rFonts w:ascii="Times New Roman" w:hAnsi="Times New Roman" w:cs="Times New Roman"/>
              </w:rPr>
              <w:t>11.12.2020г.</w:t>
            </w:r>
          </w:p>
          <w:p w:rsidR="00201F40" w:rsidRPr="00201F40" w:rsidRDefault="00201F40" w:rsidP="00107444">
            <w:pPr>
              <w:pStyle w:val="ConsNormal"/>
              <w:widowControl/>
              <w:ind w:right="0" w:firstLine="0"/>
              <w:rPr>
                <w:rFonts w:ascii="Times New Roman" w:hAnsi="Times New Roman" w:cs="Times New Roman"/>
              </w:rPr>
            </w:pPr>
            <w:r>
              <w:rPr>
                <w:rFonts w:ascii="Times New Roman" w:hAnsi="Times New Roman" w:cs="Times New Roman"/>
              </w:rPr>
              <w:t>Директор  И.В.Толпинская</w:t>
            </w:r>
          </w:p>
        </w:tc>
      </w:tr>
    </w:tbl>
    <w:p w:rsidR="00107444" w:rsidRDefault="00107444" w:rsidP="00107444">
      <w:pPr>
        <w:pStyle w:val="ConsNormal"/>
        <w:widowControl/>
        <w:ind w:right="0" w:firstLine="0"/>
        <w:rPr>
          <w:rFonts w:ascii="Times New Roman" w:hAnsi="Times New Roman" w:cs="Times New Roman"/>
          <w:sz w:val="28"/>
          <w:szCs w:val="28"/>
        </w:rPr>
      </w:pPr>
    </w:p>
    <w:p w:rsidR="00107444" w:rsidRDefault="00107444" w:rsidP="00107444">
      <w:pPr>
        <w:pStyle w:val="ConsPlusTitle"/>
        <w:jc w:val="center"/>
      </w:pPr>
    </w:p>
    <w:p w:rsidR="00107444" w:rsidRPr="0097028A" w:rsidRDefault="00107444" w:rsidP="00107444">
      <w:pPr>
        <w:pStyle w:val="ConsPlusTitle"/>
        <w:rPr>
          <w:sz w:val="24"/>
          <w:szCs w:val="24"/>
        </w:rPr>
      </w:pPr>
    </w:p>
    <w:p w:rsidR="00107444" w:rsidRPr="00201F40" w:rsidRDefault="00FD5B1F" w:rsidP="00107444">
      <w:pPr>
        <w:pStyle w:val="ConsPlusTitle"/>
        <w:jc w:val="center"/>
        <w:rPr>
          <w:rFonts w:ascii="Times New Roman" w:hAnsi="Times New Roman" w:cs="Times New Roman"/>
          <w:sz w:val="28"/>
          <w:szCs w:val="28"/>
        </w:rPr>
      </w:pPr>
      <w:hyperlink w:anchor="P38" w:history="1">
        <w:r w:rsidR="00107444" w:rsidRPr="00201F40">
          <w:rPr>
            <w:rFonts w:ascii="Times New Roman" w:hAnsi="Times New Roman" w:cs="Times New Roman"/>
            <w:sz w:val="28"/>
            <w:szCs w:val="28"/>
          </w:rPr>
          <w:t>ПОЛОЖЕНИЕ</w:t>
        </w:r>
      </w:hyperlink>
      <w:r w:rsidR="00107444" w:rsidRPr="00201F40">
        <w:rPr>
          <w:rFonts w:ascii="Times New Roman" w:hAnsi="Times New Roman" w:cs="Times New Roman"/>
          <w:sz w:val="28"/>
          <w:szCs w:val="28"/>
        </w:rPr>
        <w:t xml:space="preserve">     ОБ     ОПЛАТЕ  ТРУДАРАБОТНИКОВ</w:t>
      </w:r>
    </w:p>
    <w:p w:rsidR="00201F40" w:rsidRDefault="00107444" w:rsidP="00107444">
      <w:pPr>
        <w:pStyle w:val="ConsPlusTitle"/>
        <w:jc w:val="center"/>
        <w:rPr>
          <w:rFonts w:ascii="Times New Roman" w:hAnsi="Times New Roman" w:cs="Times New Roman"/>
          <w:b w:val="0"/>
          <w:sz w:val="20"/>
        </w:rPr>
      </w:pPr>
      <w:r w:rsidRPr="00201F40">
        <w:rPr>
          <w:rFonts w:ascii="Times New Roman" w:hAnsi="Times New Roman" w:cs="Times New Roman"/>
          <w:b w:val="0"/>
          <w:sz w:val="20"/>
        </w:rPr>
        <w:t xml:space="preserve">МУНИЦИПАЛЬНОГО БЮДЖЕТНОГО ОБЩЕОБРАЗОВАТЕЛЬНОГО УЧРЕЖДЕНИЯ </w:t>
      </w:r>
      <w:r w:rsidR="00201F40" w:rsidRPr="00201F40">
        <w:rPr>
          <w:rFonts w:ascii="Times New Roman" w:hAnsi="Times New Roman" w:cs="Times New Roman"/>
          <w:b w:val="0"/>
          <w:sz w:val="20"/>
        </w:rPr>
        <w:t>ШТЕЙНГАРДТОВСКОЙ</w:t>
      </w:r>
      <w:r w:rsidRPr="00201F40">
        <w:rPr>
          <w:rFonts w:ascii="Times New Roman" w:hAnsi="Times New Roman" w:cs="Times New Roman"/>
          <w:b w:val="0"/>
          <w:sz w:val="20"/>
        </w:rPr>
        <w:t xml:space="preserve"> ОСНОВНОЙ ОБЩЕОБРАЗОВАТЕЛЬНОЙ ШКОЛЫ </w:t>
      </w:r>
    </w:p>
    <w:p w:rsidR="00107444" w:rsidRPr="00201F40" w:rsidRDefault="00107444" w:rsidP="00107444">
      <w:pPr>
        <w:pStyle w:val="ConsPlusTitle"/>
        <w:jc w:val="center"/>
        <w:rPr>
          <w:rFonts w:ascii="Times New Roman" w:hAnsi="Times New Roman" w:cs="Times New Roman"/>
          <w:b w:val="0"/>
          <w:sz w:val="20"/>
        </w:rPr>
      </w:pPr>
      <w:r w:rsidRPr="00201F40">
        <w:rPr>
          <w:rFonts w:ascii="Times New Roman" w:hAnsi="Times New Roman" w:cs="Times New Roman"/>
          <w:b w:val="0"/>
          <w:sz w:val="20"/>
        </w:rPr>
        <w:t>ПРОЛЕТАРСКОГО РАЙОНА РОСТОВСКОЙ ОБЛАСТИ</w:t>
      </w:r>
    </w:p>
    <w:p w:rsidR="0065590D" w:rsidRDefault="0065590D" w:rsidP="0065590D">
      <w:pPr>
        <w:pStyle w:val="ConsPlusTitle"/>
        <w:jc w:val="center"/>
        <w:rPr>
          <w:rFonts w:ascii="Times New Roman" w:hAnsi="Times New Roman" w:cs="Times New Roman"/>
          <w:b w:val="0"/>
          <w:sz w:val="16"/>
          <w:szCs w:val="16"/>
        </w:rPr>
      </w:pPr>
    </w:p>
    <w:p w:rsidR="0065590D" w:rsidRPr="00201F40" w:rsidRDefault="0065590D" w:rsidP="00201F40">
      <w:pPr>
        <w:pStyle w:val="ConsPlusNormal0"/>
        <w:rPr>
          <w:rFonts w:ascii="Times New Roman" w:hAnsi="Times New Roman" w:cs="Times New Roman"/>
          <w:sz w:val="24"/>
          <w:szCs w:val="24"/>
        </w:rPr>
      </w:pPr>
      <w:r w:rsidRPr="00201F40">
        <w:rPr>
          <w:rFonts w:ascii="Times New Roman" w:hAnsi="Times New Roman" w:cs="Times New Roman"/>
          <w:sz w:val="24"/>
          <w:szCs w:val="24"/>
        </w:rPr>
        <w:t>1. Общие положения</w:t>
      </w:r>
    </w:p>
    <w:p w:rsidR="0065590D" w:rsidRPr="00201F40" w:rsidRDefault="0065590D" w:rsidP="0065590D">
      <w:pPr>
        <w:pStyle w:val="ConsPlusTitle"/>
        <w:ind w:firstLine="708"/>
        <w:jc w:val="both"/>
        <w:rPr>
          <w:rFonts w:ascii="Times New Roman" w:hAnsi="Times New Roman" w:cs="Times New Roman"/>
          <w:b w:val="0"/>
          <w:sz w:val="24"/>
          <w:szCs w:val="24"/>
        </w:rPr>
      </w:pPr>
      <w:r w:rsidRPr="00201F40">
        <w:rPr>
          <w:rFonts w:ascii="Times New Roman" w:hAnsi="Times New Roman" w:cs="Times New Roman"/>
          <w:b w:val="0"/>
          <w:sz w:val="24"/>
          <w:szCs w:val="24"/>
        </w:rPr>
        <w:t>1.1. Настоящее положение об оплате труда работников МБОУ</w:t>
      </w:r>
      <w:r w:rsidR="00841D6C" w:rsidRPr="00201F40">
        <w:rPr>
          <w:rFonts w:ascii="Times New Roman" w:hAnsi="Times New Roman" w:cs="Times New Roman"/>
          <w:b w:val="0"/>
          <w:sz w:val="24"/>
          <w:szCs w:val="24"/>
        </w:rPr>
        <w:t xml:space="preserve"> </w:t>
      </w:r>
      <w:r w:rsidRPr="00201F40">
        <w:rPr>
          <w:rFonts w:ascii="Times New Roman" w:hAnsi="Times New Roman" w:cs="Times New Roman"/>
          <w:b w:val="0"/>
          <w:sz w:val="24"/>
          <w:szCs w:val="24"/>
        </w:rPr>
        <w:t xml:space="preserve"> ООШ, подведомственное Районному отделу образования Администрации Пролетарского района(далее –Положение) (далее –РОО)определяет порядок формирования систем и фонда оплаты труда работников Муниципального бюджетного общеобразовательного учреждения </w:t>
      </w:r>
      <w:r w:rsidR="00841D6C" w:rsidRPr="00201F40">
        <w:rPr>
          <w:rFonts w:ascii="Times New Roman" w:hAnsi="Times New Roman" w:cs="Times New Roman"/>
          <w:b w:val="0"/>
          <w:sz w:val="24"/>
          <w:szCs w:val="24"/>
        </w:rPr>
        <w:t>Штейнгардтовской</w:t>
      </w:r>
      <w:r w:rsidRPr="00201F40">
        <w:rPr>
          <w:rFonts w:ascii="Times New Roman" w:hAnsi="Times New Roman" w:cs="Times New Roman"/>
          <w:b w:val="0"/>
          <w:sz w:val="24"/>
          <w:szCs w:val="24"/>
        </w:rPr>
        <w:t xml:space="preserve"> основной общеобразовательной школы Пролетарского района Ростовской области(далее – школа),осуществляющее основную деятельность по виду экономической деятельности «Образование» О</w:t>
      </w:r>
      <w:r w:rsidRPr="00201F40">
        <w:rPr>
          <w:rFonts w:ascii="Times New Roman" w:eastAsiaTheme="minorHAnsi" w:hAnsi="Times New Roman" w:cs="Times New Roman"/>
          <w:b w:val="0"/>
          <w:sz w:val="24"/>
          <w:szCs w:val="24"/>
          <w:lang w:eastAsia="en-US"/>
        </w:rPr>
        <w:t>бщероссийского классификатора видов экономической деятельности.</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kern w:val="2"/>
          <w:sz w:val="24"/>
          <w:szCs w:val="24"/>
        </w:rPr>
      </w:pPr>
      <w:r w:rsidRPr="00201F40">
        <w:rPr>
          <w:rFonts w:ascii="Times New Roman" w:hAnsi="Times New Roman" w:cs="Times New Roman"/>
          <w:sz w:val="24"/>
          <w:szCs w:val="24"/>
        </w:rPr>
        <w:t xml:space="preserve">1.2 Положение </w:t>
      </w:r>
      <w:r w:rsidRPr="00201F40">
        <w:rPr>
          <w:rFonts w:ascii="Times New Roman" w:hAnsi="Times New Roman" w:cs="Times New Roman"/>
          <w:kern w:val="2"/>
          <w:sz w:val="24"/>
          <w:szCs w:val="24"/>
        </w:rPr>
        <w:t>включает в себя:</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kern w:val="2"/>
          <w:sz w:val="24"/>
          <w:szCs w:val="24"/>
        </w:rPr>
      </w:pPr>
      <w:r w:rsidRPr="00201F40">
        <w:rPr>
          <w:rFonts w:ascii="Times New Roman" w:hAnsi="Times New Roman" w:cs="Times New Roman"/>
          <w:kern w:val="2"/>
          <w:sz w:val="24"/>
          <w:szCs w:val="24"/>
        </w:rPr>
        <w:t>- порядок установления должностных окладов, ставок заработной платы;</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kern w:val="2"/>
          <w:sz w:val="24"/>
          <w:szCs w:val="24"/>
        </w:rPr>
      </w:pPr>
      <w:r w:rsidRPr="00201F40">
        <w:rPr>
          <w:rFonts w:ascii="Times New Roman" w:hAnsi="Times New Roman" w:cs="Times New Roman"/>
          <w:kern w:val="2"/>
          <w:sz w:val="24"/>
          <w:szCs w:val="24"/>
        </w:rPr>
        <w:t>- порядок и условия установления выплат компенсационного характера;</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kern w:val="2"/>
          <w:sz w:val="24"/>
          <w:szCs w:val="24"/>
        </w:rPr>
      </w:pPr>
      <w:r w:rsidRPr="00201F40">
        <w:rPr>
          <w:rFonts w:ascii="Times New Roman" w:hAnsi="Times New Roman" w:cs="Times New Roman"/>
          <w:kern w:val="2"/>
          <w:sz w:val="24"/>
          <w:szCs w:val="24"/>
        </w:rPr>
        <w:t>- порядок и условия установления выплат стимулирующего характера;</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kern w:val="2"/>
          <w:sz w:val="24"/>
          <w:szCs w:val="24"/>
        </w:rPr>
      </w:pPr>
      <w:r w:rsidRPr="00201F40">
        <w:rPr>
          <w:rFonts w:ascii="Times New Roman" w:hAnsi="Times New Roman" w:cs="Times New Roman"/>
          <w:kern w:val="2"/>
          <w:sz w:val="24"/>
          <w:szCs w:val="24"/>
        </w:rPr>
        <w:t>- условия оплаты труда руководителей учреждений, их заместителей и главных бухгалтеров, включая порядок определения должностных окладов, условия осуществления выплат компенсационного и стимулирующего характера;</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kern w:val="2"/>
          <w:sz w:val="24"/>
          <w:szCs w:val="24"/>
        </w:rPr>
      </w:pPr>
      <w:r w:rsidRPr="00201F40">
        <w:rPr>
          <w:rFonts w:ascii="Times New Roman" w:hAnsi="Times New Roman" w:cs="Times New Roman"/>
          <w:sz w:val="24"/>
          <w:szCs w:val="24"/>
        </w:rPr>
        <w:t>- особенности условий оплаты труда педагогических работников;</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kern w:val="2"/>
          <w:sz w:val="24"/>
          <w:szCs w:val="24"/>
          <w:highlight w:val="yellow"/>
        </w:rPr>
      </w:pPr>
      <w:r w:rsidRPr="00201F40">
        <w:rPr>
          <w:rFonts w:ascii="Times New Roman" w:hAnsi="Times New Roman" w:cs="Times New Roman"/>
          <w:kern w:val="2"/>
          <w:sz w:val="24"/>
          <w:szCs w:val="24"/>
        </w:rPr>
        <w:t>- другие вопросы оплаты труда.</w:t>
      </w:r>
    </w:p>
    <w:p w:rsidR="0065590D" w:rsidRPr="00201F40" w:rsidRDefault="0065590D" w:rsidP="0065590D">
      <w:pPr>
        <w:pStyle w:val="ConsPlusNormal0"/>
        <w:ind w:firstLine="540"/>
        <w:jc w:val="both"/>
        <w:rPr>
          <w:rFonts w:ascii="Times New Roman" w:hAnsi="Times New Roman" w:cs="Times New Roman"/>
          <w:sz w:val="24"/>
          <w:szCs w:val="24"/>
        </w:rPr>
      </w:pPr>
      <w:r w:rsidRPr="00201F40">
        <w:rPr>
          <w:rFonts w:ascii="Times New Roman" w:hAnsi="Times New Roman" w:cs="Times New Roman"/>
          <w:kern w:val="2"/>
          <w:sz w:val="24"/>
          <w:szCs w:val="24"/>
        </w:rPr>
        <w:t xml:space="preserve">1.3. </w:t>
      </w:r>
      <w:r w:rsidRPr="00201F40">
        <w:rPr>
          <w:rFonts w:ascii="Times New Roman" w:hAnsi="Times New Roman" w:cs="Times New Roman"/>
          <w:sz w:val="24"/>
          <w:szCs w:val="24"/>
        </w:rPr>
        <w:t xml:space="preserve">Система оплаты труда работников, включая порядок определения должностных окладов, ставок заработной платы, размеры и </w:t>
      </w:r>
      <w:r w:rsidRPr="00201F40">
        <w:rPr>
          <w:rFonts w:ascii="Times New Roman" w:hAnsi="Times New Roman" w:cs="Times New Roman"/>
          <w:kern w:val="2"/>
          <w:sz w:val="24"/>
          <w:szCs w:val="24"/>
        </w:rPr>
        <w:t>условия осуществления выплат компенсационного и стимулирующего характера</w:t>
      </w:r>
      <w:r w:rsidRPr="00201F40">
        <w:rPr>
          <w:kern w:val="2"/>
          <w:sz w:val="24"/>
          <w:szCs w:val="24"/>
        </w:rPr>
        <w:t xml:space="preserve">, </w:t>
      </w:r>
      <w:r w:rsidRPr="00201F40">
        <w:rPr>
          <w:rFonts w:ascii="Times New Roman" w:hAnsi="Times New Roman" w:cs="Times New Roman"/>
          <w:sz w:val="24"/>
          <w:szCs w:val="24"/>
        </w:rPr>
        <w:t xml:space="preserve">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представительного органа. </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z w:val="24"/>
          <w:szCs w:val="24"/>
        </w:rPr>
        <w:t>1.4. В соответствии со статьей 133 Трудового кодекса Российской Федерации (далее – ТК РФ) и частью 2 статьи 4 Областного закона от 03.10.2008 №91-ЗС «О системе оплаты труда работников областных государственных учреждений»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законодательством.</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 xml:space="preserve"> В случаях, когда заработная плата работника за норму рабочего времени (норму труда) окажется ниже минимального размера оплаты труда,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При расчете доплаты до минимального размера оплаты труда в состав заработной платы, не превышающей минимального размера оплаты труда не включаются:</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выплаты компенсационного характера работникам, занятым в местностях с особыми климатическими условиями, установленные со статьей 148 ТК РФ и постановлением Правительства Российской Федерации от 07.10.1993 № 1004 «Об установлении для работников предприятий, учреждений и организаций отдельных районов Ростовской области коэффициента к заработной плате за работу в пустынной и безводной местности»;</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lastRenderedPageBreak/>
        <w:t>доплаты за совмещение профессий (должностей), расширение зон обслуживания, увеличение объема работ, определенные как дополнительная работа, не предусмотренная трудовым договором;</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повышенная оплата сверхурочной работы, работы в ночное время, выходные и нерабочие праздничные дни.</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Доплата до минимального размера оплаты труда начисляется работнику по основному месту работы (по основной должности, профессии) и работе, выполняемой по совместительству, и выплачивается вместе с заработной платой за истекший календарный месяц.</w:t>
      </w:r>
    </w:p>
    <w:p w:rsidR="0065590D" w:rsidRPr="00201F40" w:rsidRDefault="0065590D" w:rsidP="0065590D">
      <w:pPr>
        <w:pStyle w:val="ConsPlusNormal0"/>
        <w:ind w:firstLine="709"/>
        <w:jc w:val="both"/>
        <w:rPr>
          <w:rFonts w:ascii="Times New Roman" w:eastAsiaTheme="minorHAnsi" w:hAnsi="Times New Roman" w:cs="Times New Roman"/>
          <w:sz w:val="24"/>
          <w:szCs w:val="24"/>
          <w:highlight w:val="yellow"/>
          <w:lang w:eastAsia="en-US"/>
        </w:rPr>
      </w:pPr>
      <w:r w:rsidRPr="00201F40">
        <w:rPr>
          <w:rFonts w:ascii="Times New Roman" w:hAnsi="Times New Roman" w:cs="Times New Roman"/>
          <w:sz w:val="24"/>
          <w:szCs w:val="24"/>
        </w:rPr>
        <w:t xml:space="preserve">1.5. </w:t>
      </w:r>
      <w:r w:rsidRPr="00201F40">
        <w:rPr>
          <w:rFonts w:ascii="Times New Roman" w:eastAsiaTheme="minorHAnsi" w:hAnsi="Times New Roman" w:cs="Times New Roman"/>
          <w:sz w:val="24"/>
          <w:szCs w:val="24"/>
          <w:lang w:eastAsia="en-US"/>
        </w:rPr>
        <w:t xml:space="preserve">Определение размеров заработной платы работника осуществляется по основной должности, а также по каждой должности, занимаемой в порядке совместительства, раздельно. </w:t>
      </w:r>
    </w:p>
    <w:p w:rsidR="0065590D" w:rsidRPr="00201F40" w:rsidRDefault="0065590D" w:rsidP="0065590D">
      <w:pPr>
        <w:pStyle w:val="ConsPlusNormal0"/>
        <w:ind w:firstLine="709"/>
        <w:jc w:val="both"/>
        <w:rPr>
          <w:rFonts w:ascii="Times New Roman" w:eastAsiaTheme="minorHAnsi" w:hAnsi="Times New Roman" w:cs="Times New Roman"/>
          <w:sz w:val="24"/>
          <w:szCs w:val="24"/>
          <w:lang w:eastAsia="en-US"/>
        </w:rPr>
      </w:pPr>
      <w:r w:rsidRPr="00201F40">
        <w:rPr>
          <w:rFonts w:ascii="Times New Roman" w:eastAsiaTheme="minorHAnsi" w:hAnsi="Times New Roman" w:cs="Times New Roman"/>
          <w:sz w:val="24"/>
          <w:szCs w:val="24"/>
          <w:lang w:eastAsia="en-US"/>
        </w:rPr>
        <w:t>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1.6. Заработная плата работников учреждений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65590D" w:rsidRPr="00201F40" w:rsidRDefault="0065590D" w:rsidP="0065590D">
      <w:pPr>
        <w:pStyle w:val="ConsPlusNormal0"/>
        <w:ind w:firstLine="709"/>
        <w:jc w:val="both"/>
        <w:rPr>
          <w:rFonts w:ascii="Times New Roman" w:eastAsiaTheme="minorHAnsi" w:hAnsi="Times New Roman" w:cs="Times New Roman"/>
          <w:sz w:val="24"/>
          <w:szCs w:val="24"/>
          <w:lang w:eastAsia="en-US"/>
        </w:rPr>
      </w:pPr>
      <w:r w:rsidRPr="00201F40">
        <w:rPr>
          <w:rFonts w:ascii="Times New Roman" w:hAnsi="Times New Roman" w:cs="Times New Roman"/>
          <w:sz w:val="24"/>
          <w:szCs w:val="24"/>
        </w:rPr>
        <w:t>1.7. У</w:t>
      </w:r>
      <w:r w:rsidRPr="00201F40">
        <w:rPr>
          <w:rFonts w:ascii="Times New Roman" w:eastAsiaTheme="minorHAnsi" w:hAnsi="Times New Roman" w:cs="Times New Roman"/>
          <w:sz w:val="24"/>
          <w:szCs w:val="24"/>
          <w:lang w:eastAsia="en-US"/>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65590D" w:rsidRPr="00201F40" w:rsidRDefault="0065590D" w:rsidP="0065590D">
      <w:pPr>
        <w:spacing w:after="0" w:line="240" w:lineRule="auto"/>
        <w:ind w:firstLine="709"/>
        <w:jc w:val="both"/>
        <w:rPr>
          <w:rFonts w:ascii="Times New Roman" w:hAnsi="Times New Roman"/>
          <w:sz w:val="24"/>
          <w:szCs w:val="24"/>
        </w:rPr>
      </w:pPr>
      <w:r w:rsidRPr="00201F40">
        <w:rPr>
          <w:rFonts w:ascii="Times New Roman" w:hAnsi="Times New Roman" w:cs="Times New Roman"/>
          <w:sz w:val="24"/>
          <w:szCs w:val="24"/>
        </w:rPr>
        <w:t xml:space="preserve">При </w:t>
      </w:r>
      <w:r w:rsidRPr="00201F40">
        <w:rPr>
          <w:rFonts w:ascii="Times New Roman" w:hAnsi="Times New Roman"/>
          <w:sz w:val="24"/>
          <w:szCs w:val="24"/>
        </w:rPr>
        <w:t xml:space="preserve">заключении трудовых договоров с работниками рекомендуется использовать примерную форму трудового договора, приведенную в </w:t>
      </w:r>
      <w:hyperlink r:id="rId5" w:history="1">
        <w:r w:rsidRPr="00201F40">
          <w:rPr>
            <w:rStyle w:val="a3"/>
            <w:rFonts w:ascii="Times New Roman" w:hAnsi="Times New Roman"/>
            <w:color w:val="auto"/>
            <w:sz w:val="24"/>
            <w:szCs w:val="24"/>
            <w:u w:val="none"/>
          </w:rPr>
          <w:t xml:space="preserve">приложении </w:t>
        </w:r>
        <w:r w:rsidRPr="00201F40">
          <w:rPr>
            <w:rFonts w:ascii="Times New Roman" w:hAnsi="Times New Roman"/>
            <w:sz w:val="24"/>
            <w:szCs w:val="24"/>
          </w:rPr>
          <w:br/>
        </w:r>
        <w:r w:rsidRPr="00201F40">
          <w:rPr>
            <w:rStyle w:val="a3"/>
            <w:rFonts w:ascii="Times New Roman" w:hAnsi="Times New Roman"/>
            <w:color w:val="auto"/>
            <w:sz w:val="24"/>
            <w:szCs w:val="24"/>
            <w:u w:val="none"/>
          </w:rPr>
          <w:t>№ 3</w:t>
        </w:r>
      </w:hyperlink>
      <w:r w:rsidRPr="00201F40">
        <w:rPr>
          <w:rFonts w:ascii="Times New Roman" w:hAnsi="Times New Roman"/>
          <w:sz w:val="24"/>
          <w:szCs w:val="24"/>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w:t>
      </w:r>
      <w:r w:rsidRPr="00201F40">
        <w:rPr>
          <w:rFonts w:ascii="Times New Roman" w:hAnsi="Times New Roman"/>
          <w:sz w:val="24"/>
          <w:szCs w:val="24"/>
        </w:rPr>
        <w:br/>
        <w:t>от 26.11.2012 № 2190-р.</w:t>
      </w:r>
    </w:p>
    <w:p w:rsidR="0065590D" w:rsidRPr="00201F40" w:rsidRDefault="0065590D" w:rsidP="0065590D">
      <w:pPr>
        <w:pStyle w:val="af0"/>
        <w:numPr>
          <w:ilvl w:val="1"/>
          <w:numId w:val="2"/>
        </w:numPr>
        <w:spacing w:after="0" w:line="240" w:lineRule="auto"/>
        <w:ind w:left="0" w:firstLine="709"/>
        <w:jc w:val="both"/>
        <w:rPr>
          <w:rFonts w:ascii="Times New Roman" w:hAnsi="Times New Roman"/>
          <w:sz w:val="24"/>
          <w:szCs w:val="24"/>
        </w:rPr>
      </w:pPr>
      <w:r w:rsidRPr="00201F40">
        <w:rPr>
          <w:rFonts w:ascii="Times New Roman" w:hAnsi="Times New Roman"/>
          <w:sz w:val="24"/>
          <w:szCs w:val="24"/>
        </w:rPr>
        <w:t>Настоящее Положение определяет порядок</w:t>
      </w:r>
      <w:r w:rsidRPr="00201F40">
        <w:rPr>
          <w:rFonts w:ascii="Times New Roman" w:hAnsi="Times New Roman" w:cs="Times New Roman"/>
          <w:sz w:val="24"/>
          <w:szCs w:val="24"/>
        </w:rPr>
        <w:t xml:space="preserve"> формирования системы оплаты труда работников, за счет средств областного и местного бюджетов. Система оплаты труда за счет средств, поступающих от приносящей доход деятельности, разрабатывается учреждением самостоятельно с учетом общих подходов к формированию систем оплаты труда, определенных настоящим Положением.</w:t>
      </w:r>
    </w:p>
    <w:p w:rsidR="0065590D" w:rsidRPr="00201F40" w:rsidRDefault="0065590D" w:rsidP="0065590D">
      <w:pPr>
        <w:pStyle w:val="af0"/>
        <w:numPr>
          <w:ilvl w:val="1"/>
          <w:numId w:val="2"/>
        </w:numPr>
        <w:spacing w:after="0" w:line="240" w:lineRule="auto"/>
        <w:ind w:left="0" w:firstLine="709"/>
        <w:jc w:val="both"/>
        <w:rPr>
          <w:rFonts w:ascii="Times New Roman" w:hAnsi="Times New Roman"/>
          <w:sz w:val="24"/>
          <w:szCs w:val="24"/>
        </w:rPr>
      </w:pPr>
      <w:r w:rsidRPr="00201F40">
        <w:rPr>
          <w:rFonts w:ascii="Times New Roman" w:hAnsi="Times New Roman" w:cs="Times New Roman"/>
          <w:sz w:val="24"/>
          <w:szCs w:val="24"/>
        </w:rPr>
        <w:t xml:space="preserve">Формирование фонда оплаты труда осуществляется учреждением в пределах выделенных средств областного и местного бюджетов и иных источников, не запрещенных законодательством </w:t>
      </w:r>
      <w:r w:rsidRPr="00201F40">
        <w:rPr>
          <w:rFonts w:ascii="Times New Roman" w:hAnsi="Times New Roman"/>
          <w:sz w:val="24"/>
          <w:szCs w:val="24"/>
        </w:rPr>
        <w:t>Российской Федерации.</w:t>
      </w:r>
    </w:p>
    <w:p w:rsidR="0065590D" w:rsidRPr="00201F40" w:rsidRDefault="0065590D" w:rsidP="0065590D">
      <w:pPr>
        <w:pStyle w:val="af0"/>
        <w:spacing w:after="0" w:line="240" w:lineRule="auto"/>
        <w:ind w:left="0" w:firstLine="709"/>
        <w:jc w:val="both"/>
        <w:rPr>
          <w:rFonts w:ascii="Times New Roman" w:hAnsi="Times New Roman"/>
          <w:sz w:val="24"/>
          <w:szCs w:val="24"/>
        </w:rPr>
      </w:pPr>
      <w:r w:rsidRPr="00201F40">
        <w:rPr>
          <w:rFonts w:ascii="Times New Roman" w:hAnsi="Times New Roman"/>
          <w:sz w:val="24"/>
          <w:szCs w:val="24"/>
        </w:rPr>
        <w:t>Порядок</w:t>
      </w:r>
      <w:r w:rsidRPr="00201F40">
        <w:rPr>
          <w:rFonts w:ascii="Times New Roman" w:hAnsi="Times New Roman" w:cs="Times New Roman"/>
          <w:sz w:val="24"/>
          <w:szCs w:val="24"/>
        </w:rPr>
        <w:t xml:space="preserve"> формирования фонда оплаты труда учреждения за счет средств областного бюджета определяется министерством общего и профессионального развития Ростовской области (далее – министерство образования).</w:t>
      </w:r>
    </w:p>
    <w:p w:rsidR="0065590D" w:rsidRPr="00201F40" w:rsidRDefault="0065590D" w:rsidP="0065590D">
      <w:pPr>
        <w:pStyle w:val="ConsPlusNormal0"/>
        <w:ind w:firstLine="540"/>
        <w:jc w:val="both"/>
        <w:rPr>
          <w:rFonts w:ascii="Times New Roman" w:eastAsiaTheme="minorHAnsi" w:hAnsi="Times New Roman" w:cs="Times New Roman"/>
          <w:b/>
          <w:sz w:val="24"/>
          <w:szCs w:val="24"/>
          <w:highlight w:val="yellow"/>
          <w:lang w:eastAsia="en-US"/>
        </w:rPr>
      </w:pPr>
    </w:p>
    <w:p w:rsidR="0065590D" w:rsidRPr="00201F40" w:rsidRDefault="0065590D" w:rsidP="0065590D">
      <w:pPr>
        <w:pStyle w:val="ConsPlusNormal0"/>
        <w:jc w:val="center"/>
        <w:rPr>
          <w:rFonts w:ascii="Times New Roman" w:hAnsi="Times New Roman" w:cs="Times New Roman"/>
          <w:b/>
          <w:sz w:val="24"/>
          <w:szCs w:val="24"/>
        </w:rPr>
      </w:pPr>
      <w:r w:rsidRPr="00201F40">
        <w:rPr>
          <w:rFonts w:ascii="Times New Roman" w:hAnsi="Times New Roman" w:cs="Times New Roman"/>
          <w:b/>
          <w:sz w:val="24"/>
          <w:szCs w:val="24"/>
        </w:rPr>
        <w:t xml:space="preserve">2. Порядок установления должностных окладов, </w:t>
      </w:r>
    </w:p>
    <w:p w:rsidR="0065590D" w:rsidRPr="00201F40" w:rsidRDefault="0065590D" w:rsidP="0065590D">
      <w:pPr>
        <w:pStyle w:val="ConsPlusNormal0"/>
        <w:jc w:val="center"/>
        <w:rPr>
          <w:rFonts w:ascii="Times New Roman" w:hAnsi="Times New Roman" w:cs="Times New Roman"/>
          <w:b/>
          <w:sz w:val="24"/>
          <w:szCs w:val="24"/>
        </w:rPr>
      </w:pPr>
      <w:r w:rsidRPr="00201F40">
        <w:rPr>
          <w:rFonts w:ascii="Times New Roman" w:hAnsi="Times New Roman" w:cs="Times New Roman"/>
          <w:b/>
          <w:sz w:val="24"/>
          <w:szCs w:val="24"/>
        </w:rPr>
        <w:t>ставок заработной платы</w:t>
      </w:r>
    </w:p>
    <w:p w:rsidR="0065590D" w:rsidRPr="00201F40" w:rsidRDefault="0065590D" w:rsidP="0065590D">
      <w:pPr>
        <w:autoSpaceDE w:val="0"/>
        <w:autoSpaceDN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z w:val="24"/>
          <w:szCs w:val="24"/>
        </w:rPr>
        <w:t>2.1. В соответствии со статьей 2 Областного закона от 03.10.2008 № 91-ЗС «О системе оплаты труда работников областных государственных учреждений»:</w:t>
      </w:r>
    </w:p>
    <w:p w:rsidR="0065590D" w:rsidRPr="00201F40" w:rsidRDefault="0065590D" w:rsidP="0065590D">
      <w:pPr>
        <w:autoSpaceDE w:val="0"/>
        <w:autoSpaceDN w:val="0"/>
        <w:adjustRightInd w:val="0"/>
        <w:spacing w:after="0" w:line="240" w:lineRule="auto"/>
        <w:ind w:firstLine="709"/>
        <w:jc w:val="both"/>
        <w:rPr>
          <w:rFonts w:ascii="Times New Roman" w:eastAsia="Calibri" w:hAnsi="Times New Roman" w:cs="Times New Roman"/>
          <w:sz w:val="24"/>
          <w:szCs w:val="24"/>
        </w:rPr>
      </w:pPr>
      <w:r w:rsidRPr="00201F40">
        <w:rPr>
          <w:rFonts w:ascii="Times New Roman" w:eastAsia="Calibri" w:hAnsi="Times New Roman" w:cs="Times New Roman"/>
          <w:sz w:val="24"/>
          <w:szCs w:val="24"/>
        </w:rPr>
        <w:t xml:space="preserve">должностной оклад – фиксированный размер оплаты труда работника за исполнение трудовых (должностных) обязанностей определенной сложности </w:t>
      </w:r>
      <w:r w:rsidRPr="00201F40">
        <w:rPr>
          <w:rFonts w:ascii="Times New Roman" w:eastAsia="Calibri" w:hAnsi="Times New Roman" w:cs="Times New Roman"/>
          <w:spacing w:val="-4"/>
          <w:sz w:val="24"/>
          <w:szCs w:val="24"/>
        </w:rPr>
        <w:t>за календарный месяц без учета компенсационных, стимулирующих и социальных</w:t>
      </w:r>
      <w:r w:rsidRPr="00201F40">
        <w:rPr>
          <w:rFonts w:ascii="Times New Roman" w:eastAsia="Calibri" w:hAnsi="Times New Roman" w:cs="Times New Roman"/>
          <w:sz w:val="24"/>
          <w:szCs w:val="24"/>
        </w:rPr>
        <w:t xml:space="preserve"> выплат;</w:t>
      </w:r>
    </w:p>
    <w:p w:rsidR="0065590D" w:rsidRPr="00201F40" w:rsidRDefault="0065590D" w:rsidP="0065590D">
      <w:pPr>
        <w:autoSpaceDE w:val="0"/>
        <w:autoSpaceDN w:val="0"/>
        <w:adjustRightInd w:val="0"/>
        <w:spacing w:after="0" w:line="240" w:lineRule="auto"/>
        <w:ind w:firstLine="709"/>
        <w:jc w:val="both"/>
        <w:rPr>
          <w:rFonts w:ascii="Times New Roman" w:eastAsia="Calibri" w:hAnsi="Times New Roman" w:cs="Times New Roman"/>
          <w:sz w:val="24"/>
          <w:szCs w:val="24"/>
        </w:rPr>
      </w:pPr>
      <w:r w:rsidRPr="00201F40">
        <w:rPr>
          <w:rFonts w:ascii="Times New Roman" w:eastAsia="Calibri" w:hAnsi="Times New Roman" w:cs="Times New Roman"/>
          <w:sz w:val="24"/>
          <w:szCs w:val="24"/>
        </w:rPr>
        <w:t xml:space="preserve">ставка заработной платы – фиксированный размер оплаты труда работника </w:t>
      </w:r>
      <w:r w:rsidRPr="00201F40">
        <w:rPr>
          <w:rFonts w:ascii="Times New Roman" w:eastAsia="Calibri" w:hAnsi="Times New Roman" w:cs="Times New Roman"/>
          <w:spacing w:val="-4"/>
          <w:sz w:val="24"/>
          <w:szCs w:val="24"/>
        </w:rPr>
        <w:t>за выполнение нормы труда определенной сложности (квалификации) за единицу</w:t>
      </w:r>
      <w:r w:rsidRPr="00201F40">
        <w:rPr>
          <w:rFonts w:ascii="Times New Roman" w:eastAsia="Calibri" w:hAnsi="Times New Roman" w:cs="Times New Roman"/>
          <w:sz w:val="24"/>
          <w:szCs w:val="24"/>
        </w:rPr>
        <w:t xml:space="preserve"> времени без учета компенсационных, стимулирующих и социальных выплат.</w:t>
      </w:r>
    </w:p>
    <w:p w:rsidR="0065590D" w:rsidRPr="00201F40" w:rsidRDefault="0065590D" w:rsidP="0065590D">
      <w:pPr>
        <w:autoSpaceDE w:val="0"/>
        <w:autoSpaceDN w:val="0"/>
        <w:spacing w:after="0" w:line="240" w:lineRule="auto"/>
        <w:ind w:firstLine="709"/>
        <w:jc w:val="both"/>
        <w:rPr>
          <w:rFonts w:ascii="Times New Roman" w:hAnsi="Times New Roman" w:cs="Times New Roman"/>
          <w:sz w:val="24"/>
          <w:szCs w:val="24"/>
        </w:rPr>
      </w:pPr>
      <w:r w:rsidRPr="00201F40">
        <w:rPr>
          <w:rFonts w:ascii="Times New Roman" w:eastAsia="Calibri" w:hAnsi="Times New Roman" w:cs="Times New Roman"/>
          <w:sz w:val="24"/>
          <w:szCs w:val="24"/>
        </w:rPr>
        <w:t>2.2. Оплата труда работников, осуществляющих профессиональную деятельность по должностям служащих, включая руководител</w:t>
      </w:r>
      <w:r w:rsidR="00107444" w:rsidRPr="00201F40">
        <w:rPr>
          <w:rFonts w:ascii="Times New Roman" w:eastAsia="Calibri" w:hAnsi="Times New Roman" w:cs="Times New Roman"/>
          <w:sz w:val="24"/>
          <w:szCs w:val="24"/>
        </w:rPr>
        <w:t>я</w:t>
      </w:r>
      <w:r w:rsidRPr="00201F40">
        <w:rPr>
          <w:rFonts w:ascii="Times New Roman" w:eastAsia="Calibri" w:hAnsi="Times New Roman" w:cs="Times New Roman"/>
          <w:sz w:val="24"/>
          <w:szCs w:val="24"/>
        </w:rPr>
        <w:t xml:space="preserve"> и специалистов (за исключением педагогических работников, для которых установлены нормы часов педагогической</w:t>
      </w:r>
      <w:r w:rsidRPr="00201F40">
        <w:rPr>
          <w:rFonts w:ascii="Times New Roman" w:hAnsi="Times New Roman" w:cs="Times New Roman"/>
          <w:sz w:val="24"/>
          <w:szCs w:val="24"/>
        </w:rPr>
        <w:t xml:space="preserve"> работы за ставку заработной платы, тренеров), осуществляется на основе должностных окладов. </w:t>
      </w:r>
    </w:p>
    <w:p w:rsidR="0065590D" w:rsidRPr="00201F40" w:rsidRDefault="0065590D" w:rsidP="0065590D">
      <w:pPr>
        <w:shd w:val="clear" w:color="auto" w:fill="FFFFFF"/>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z w:val="24"/>
          <w:szCs w:val="24"/>
        </w:rPr>
        <w:lastRenderedPageBreak/>
        <w:t xml:space="preserve">Оплата труда педагогических работников, для которых уполномоченным Правительством Российской Федерации органом исполнительной власти установлены </w:t>
      </w:r>
      <w:r w:rsidRPr="00201F40">
        <w:rPr>
          <w:rFonts w:ascii="Times New Roman" w:hAnsi="Times New Roman" w:cs="Times New Roman"/>
          <w:spacing w:val="-4"/>
          <w:sz w:val="24"/>
          <w:szCs w:val="24"/>
        </w:rPr>
        <w:t xml:space="preserve">нормы часов педагогической работы </w:t>
      </w:r>
      <w:r w:rsidRPr="00201F40">
        <w:rPr>
          <w:rFonts w:ascii="Times New Roman" w:hAnsi="Times New Roman" w:cs="Times New Roman"/>
          <w:sz w:val="24"/>
          <w:szCs w:val="24"/>
        </w:rPr>
        <w:t>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w:t>
      </w:r>
    </w:p>
    <w:p w:rsidR="0065590D" w:rsidRPr="00201F40" w:rsidRDefault="0065590D" w:rsidP="0065590D">
      <w:pPr>
        <w:shd w:val="clear" w:color="auto" w:fill="FFFFFF"/>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pacing w:val="-4"/>
          <w:sz w:val="24"/>
          <w:szCs w:val="24"/>
        </w:rPr>
        <w:t>Оплата труда работников</w:t>
      </w:r>
      <w:r w:rsidRPr="00201F40">
        <w:rPr>
          <w:rFonts w:ascii="Times New Roman" w:eastAsia="Calibri" w:hAnsi="Times New Roman" w:cs="Times New Roman"/>
          <w:spacing w:val="-4"/>
          <w:sz w:val="24"/>
          <w:szCs w:val="24"/>
        </w:rPr>
        <w:t xml:space="preserve">, осуществляющих профессиональную деятельность по профессиям рабочих, </w:t>
      </w:r>
      <w:r w:rsidRPr="00201F40">
        <w:rPr>
          <w:rFonts w:ascii="Times New Roman" w:hAnsi="Times New Roman" w:cs="Times New Roman"/>
          <w:spacing w:val="-4"/>
          <w:sz w:val="24"/>
          <w:szCs w:val="24"/>
        </w:rPr>
        <w:t>осуществляется на основе ставок заработной</w:t>
      </w:r>
      <w:r w:rsidRPr="00201F40">
        <w:rPr>
          <w:rFonts w:ascii="Times New Roman" w:hAnsi="Times New Roman" w:cs="Times New Roman"/>
          <w:sz w:val="24"/>
          <w:szCs w:val="24"/>
        </w:rPr>
        <w:t xml:space="preserve"> платы. </w:t>
      </w:r>
    </w:p>
    <w:p w:rsidR="0065590D" w:rsidRPr="00201F40" w:rsidRDefault="0065590D" w:rsidP="0065590D">
      <w:pPr>
        <w:autoSpaceDE w:val="0"/>
        <w:autoSpaceDN w:val="0"/>
        <w:adjustRightInd w:val="0"/>
        <w:spacing w:after="0" w:line="240" w:lineRule="auto"/>
        <w:ind w:firstLine="709"/>
        <w:jc w:val="both"/>
        <w:rPr>
          <w:rFonts w:ascii="Times New Roman" w:eastAsia="Calibri" w:hAnsi="Times New Roman" w:cs="Times New Roman"/>
          <w:sz w:val="24"/>
          <w:szCs w:val="24"/>
        </w:rPr>
      </w:pPr>
      <w:r w:rsidRPr="00201F40">
        <w:rPr>
          <w:rFonts w:ascii="Times New Roman" w:eastAsia="Calibri" w:hAnsi="Times New Roman" w:cs="Times New Roman"/>
          <w:sz w:val="24"/>
          <w:szCs w:val="24"/>
        </w:rPr>
        <w:t>2.3. Размеры доли фонда оплаты труда учреждения, направляемой на установление должностных окладов, ставок заработной платы устанавливается РОО.</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z w:val="24"/>
          <w:szCs w:val="24"/>
        </w:rPr>
        <w:t>2.4. Установление должностных окладов, ставок заработной платы.</w:t>
      </w:r>
    </w:p>
    <w:p w:rsidR="0065590D" w:rsidRPr="00201F40" w:rsidRDefault="0065590D" w:rsidP="0065590D">
      <w:pPr>
        <w:autoSpaceDE w:val="0"/>
        <w:autoSpaceDN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z w:val="24"/>
          <w:szCs w:val="24"/>
        </w:rPr>
        <w:t>2.4.1. Размеры должностных окладов, ставок заработной платы устанавливаются локальным нормативным актом, но не ниже минимальных размеров должностных окладов, ставок заработной платы, установленных настоящим Положением.</w:t>
      </w:r>
    </w:p>
    <w:p w:rsidR="0065590D" w:rsidRPr="00201F40" w:rsidRDefault="0065590D" w:rsidP="00201F40">
      <w:pPr>
        <w:autoSpaceDE w:val="0"/>
        <w:autoSpaceDN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z w:val="24"/>
          <w:szCs w:val="24"/>
        </w:rPr>
        <w:t xml:space="preserve">2.4.2. 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должностей (далее – ПКГ), утвержденных приказом Министерства здравоохранения и социального развития Российской Федерации (далее – Минздравсоцразвития России) от 05.05.2008 № 216н «Об утверждении профессиональных квалификационных групп должностей работников образования». </w:t>
      </w:r>
    </w:p>
    <w:p w:rsidR="0065590D" w:rsidRPr="00201F40" w:rsidRDefault="0065590D" w:rsidP="0065590D">
      <w:pPr>
        <w:autoSpaceDE w:val="0"/>
        <w:autoSpaceDN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z w:val="24"/>
          <w:szCs w:val="24"/>
        </w:rPr>
        <w:t>Минимальные размеры должностных окладов, ставок заработной платы по </w:t>
      </w:r>
      <w:r w:rsidRPr="00201F40">
        <w:rPr>
          <w:rFonts w:ascii="Times New Roman" w:eastAsia="Calibri" w:hAnsi="Times New Roman" w:cs="Times New Roman"/>
          <w:sz w:val="24"/>
          <w:szCs w:val="24"/>
        </w:rPr>
        <w:t xml:space="preserve">ПКГ </w:t>
      </w:r>
      <w:r w:rsidRPr="00201F40">
        <w:rPr>
          <w:rFonts w:ascii="Times New Roman" w:hAnsi="Times New Roman" w:cs="Times New Roman"/>
          <w:sz w:val="24"/>
          <w:szCs w:val="24"/>
        </w:rPr>
        <w:t>должностей педагогических работников приведены в таблице №1.</w:t>
      </w:r>
    </w:p>
    <w:p w:rsidR="0065590D" w:rsidRPr="00201F40" w:rsidRDefault="0065590D" w:rsidP="0065590D">
      <w:pPr>
        <w:autoSpaceDE w:val="0"/>
        <w:autoSpaceDN w:val="0"/>
        <w:spacing w:after="0" w:line="240" w:lineRule="auto"/>
        <w:ind w:firstLine="709"/>
        <w:jc w:val="right"/>
        <w:rPr>
          <w:rFonts w:ascii="Times New Roman" w:hAnsi="Times New Roman" w:cs="Times New Roman"/>
          <w:sz w:val="24"/>
          <w:szCs w:val="24"/>
          <w:highlight w:val="yellow"/>
        </w:rPr>
      </w:pPr>
    </w:p>
    <w:p w:rsidR="0065590D" w:rsidRPr="00201F40" w:rsidRDefault="0065590D" w:rsidP="0065590D">
      <w:pPr>
        <w:autoSpaceDE w:val="0"/>
        <w:autoSpaceDN w:val="0"/>
        <w:spacing w:after="0" w:line="240" w:lineRule="auto"/>
        <w:ind w:firstLine="709"/>
        <w:jc w:val="right"/>
        <w:rPr>
          <w:rFonts w:ascii="Times New Roman" w:hAnsi="Times New Roman" w:cs="Times New Roman"/>
          <w:sz w:val="24"/>
          <w:szCs w:val="24"/>
        </w:rPr>
      </w:pPr>
      <w:r w:rsidRPr="00201F40">
        <w:rPr>
          <w:rFonts w:ascii="Times New Roman" w:hAnsi="Times New Roman" w:cs="Times New Roman"/>
          <w:sz w:val="24"/>
          <w:szCs w:val="24"/>
        </w:rPr>
        <w:t>Таблица № 1</w:t>
      </w:r>
    </w:p>
    <w:p w:rsidR="0065590D" w:rsidRPr="00201F40" w:rsidRDefault="0065590D" w:rsidP="0065590D">
      <w:pPr>
        <w:autoSpaceDE w:val="0"/>
        <w:autoSpaceDN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 xml:space="preserve">Минимальные размеры должностных окладов, </w:t>
      </w:r>
    </w:p>
    <w:p w:rsidR="0065590D" w:rsidRPr="00201F40" w:rsidRDefault="0065590D" w:rsidP="0065590D">
      <w:pPr>
        <w:autoSpaceDE w:val="0"/>
        <w:autoSpaceDN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ставок заработной платы по ПКГ должностей педагогических работников</w:t>
      </w:r>
    </w:p>
    <w:tbl>
      <w:tblPr>
        <w:tblW w:w="0" w:type="auto"/>
        <w:tblLook w:val="04A0"/>
      </w:tblPr>
      <w:tblGrid>
        <w:gridCol w:w="2897"/>
        <w:gridCol w:w="5168"/>
        <w:gridCol w:w="2072"/>
      </w:tblGrid>
      <w:tr w:rsidR="0065590D" w:rsidRPr="00201F40" w:rsidTr="0065590D">
        <w:tc>
          <w:tcPr>
            <w:tcW w:w="2943"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spacing w:after="0" w:line="240" w:lineRule="auto"/>
              <w:jc w:val="center"/>
              <w:rPr>
                <w:rFonts w:ascii="Times New Roman" w:hAnsi="Times New Roman" w:cs="Times New Roman"/>
                <w:b/>
                <w:sz w:val="24"/>
                <w:szCs w:val="24"/>
              </w:rPr>
            </w:pPr>
            <w:r w:rsidRPr="00201F40">
              <w:rPr>
                <w:rFonts w:ascii="Times New Roman" w:eastAsia="Calibri" w:hAnsi="Times New Roman" w:cs="Times New Roman"/>
                <w:b/>
                <w:sz w:val="24"/>
                <w:szCs w:val="24"/>
              </w:rPr>
              <w:t>Профессиональная квалификационная группа</w:t>
            </w:r>
          </w:p>
        </w:tc>
        <w:tc>
          <w:tcPr>
            <w:tcW w:w="5387"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spacing w:after="0" w:line="240" w:lineRule="auto"/>
              <w:jc w:val="center"/>
              <w:rPr>
                <w:rFonts w:ascii="Times New Roman" w:hAnsi="Times New Roman" w:cs="Times New Roman"/>
                <w:b/>
                <w:sz w:val="24"/>
                <w:szCs w:val="24"/>
              </w:rPr>
            </w:pPr>
            <w:r w:rsidRPr="00201F40">
              <w:rPr>
                <w:rFonts w:ascii="Times New Roman" w:hAnsi="Times New Roman" w:cs="Times New Roman"/>
                <w:b/>
                <w:sz w:val="24"/>
                <w:szCs w:val="24"/>
              </w:rPr>
              <w:t>Квалифицированный уровень</w:t>
            </w:r>
          </w:p>
        </w:tc>
        <w:tc>
          <w:tcPr>
            <w:tcW w:w="208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spacing w:after="0" w:line="240" w:lineRule="auto"/>
              <w:jc w:val="center"/>
              <w:rPr>
                <w:rFonts w:ascii="Times New Roman" w:hAnsi="Times New Roman" w:cs="Times New Roman"/>
                <w:b/>
                <w:sz w:val="24"/>
                <w:szCs w:val="24"/>
              </w:rPr>
            </w:pPr>
            <w:r w:rsidRPr="00201F40">
              <w:rPr>
                <w:rFonts w:ascii="Times New Roman" w:hAnsi="Times New Roman" w:cs="Times New Roman"/>
                <w:b/>
                <w:sz w:val="24"/>
                <w:szCs w:val="24"/>
              </w:rPr>
              <w:t>Минимальный должностной оклад (рублей)</w:t>
            </w:r>
          </w:p>
        </w:tc>
      </w:tr>
      <w:tr w:rsidR="0065590D" w:rsidRPr="00201F40" w:rsidTr="0065590D">
        <w:tc>
          <w:tcPr>
            <w:tcW w:w="2943"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2</w:t>
            </w:r>
          </w:p>
        </w:tc>
        <w:tc>
          <w:tcPr>
            <w:tcW w:w="208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3</w:t>
            </w:r>
          </w:p>
        </w:tc>
      </w:tr>
      <w:tr w:rsidR="0065590D" w:rsidRPr="00201F40" w:rsidTr="0065590D">
        <w:tc>
          <w:tcPr>
            <w:tcW w:w="2943" w:type="dxa"/>
            <w:vMerge w:val="restart"/>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ПКГ должностей педагогических работников</w:t>
            </w:r>
          </w:p>
        </w:tc>
        <w:tc>
          <w:tcPr>
            <w:tcW w:w="5387" w:type="dxa"/>
            <w:tcBorders>
              <w:top w:val="single" w:sz="4" w:space="0" w:color="auto"/>
              <w:left w:val="single" w:sz="4" w:space="0" w:color="auto"/>
              <w:bottom w:val="single" w:sz="4" w:space="0" w:color="auto"/>
              <w:right w:val="single" w:sz="4" w:space="0" w:color="auto"/>
            </w:tcBorders>
            <w:hideMark/>
          </w:tcPr>
          <w:p w:rsidR="0065590D" w:rsidRPr="00201F40" w:rsidRDefault="0065590D" w:rsidP="0065590D">
            <w:pPr>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1-й квалификационный уровень: старший вожатый</w:t>
            </w:r>
          </w:p>
        </w:tc>
        <w:tc>
          <w:tcPr>
            <w:tcW w:w="208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8027</w:t>
            </w:r>
          </w:p>
        </w:tc>
      </w:tr>
      <w:tr w:rsidR="0065590D" w:rsidRPr="00201F40" w:rsidTr="0065590D">
        <w:tc>
          <w:tcPr>
            <w:tcW w:w="0" w:type="auto"/>
            <w:vMerge/>
            <w:tcBorders>
              <w:top w:val="single" w:sz="4" w:space="0" w:color="auto"/>
              <w:left w:val="single" w:sz="4" w:space="0" w:color="auto"/>
              <w:bottom w:val="single" w:sz="4" w:space="0" w:color="auto"/>
              <w:right w:val="single" w:sz="4" w:space="0" w:color="auto"/>
            </w:tcBorders>
            <w:vAlign w:val="center"/>
            <w:hideMark/>
          </w:tcPr>
          <w:p w:rsidR="0065590D" w:rsidRPr="00201F40" w:rsidRDefault="0065590D">
            <w:pPr>
              <w:spacing w:after="0"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65590D" w:rsidRPr="00201F40" w:rsidRDefault="0065590D" w:rsidP="0065590D">
            <w:pPr>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 xml:space="preserve">2-й квалификационный уровень: педагог дополнительного образования; социальный педагог; </w:t>
            </w:r>
          </w:p>
        </w:tc>
        <w:tc>
          <w:tcPr>
            <w:tcW w:w="208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8417</w:t>
            </w:r>
          </w:p>
        </w:tc>
      </w:tr>
      <w:tr w:rsidR="0065590D" w:rsidRPr="00201F40" w:rsidTr="0065590D">
        <w:tc>
          <w:tcPr>
            <w:tcW w:w="0" w:type="auto"/>
            <w:vMerge/>
            <w:tcBorders>
              <w:top w:val="single" w:sz="4" w:space="0" w:color="auto"/>
              <w:left w:val="single" w:sz="4" w:space="0" w:color="auto"/>
              <w:bottom w:val="single" w:sz="4" w:space="0" w:color="auto"/>
              <w:right w:val="single" w:sz="4" w:space="0" w:color="auto"/>
            </w:tcBorders>
            <w:vAlign w:val="center"/>
            <w:hideMark/>
          </w:tcPr>
          <w:p w:rsidR="0065590D" w:rsidRPr="00201F40" w:rsidRDefault="0065590D">
            <w:pPr>
              <w:spacing w:after="0"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65590D" w:rsidRPr="00201F40" w:rsidRDefault="0065590D">
            <w:pPr>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3-й квалификационный уровень: воспитатель; методист; педагог-психолог; старший инструктор-методист; старший педагог дополнительного образования; старший тренер-преподаватель</w:t>
            </w:r>
          </w:p>
        </w:tc>
        <w:tc>
          <w:tcPr>
            <w:tcW w:w="208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8828</w:t>
            </w:r>
          </w:p>
        </w:tc>
      </w:tr>
      <w:tr w:rsidR="0065590D" w:rsidRPr="00201F40" w:rsidTr="0065590D">
        <w:tc>
          <w:tcPr>
            <w:tcW w:w="0" w:type="auto"/>
            <w:vMerge/>
            <w:tcBorders>
              <w:top w:val="single" w:sz="4" w:space="0" w:color="auto"/>
              <w:left w:val="single" w:sz="4" w:space="0" w:color="auto"/>
              <w:bottom w:val="single" w:sz="4" w:space="0" w:color="auto"/>
              <w:right w:val="single" w:sz="4" w:space="0" w:color="auto"/>
            </w:tcBorders>
            <w:vAlign w:val="center"/>
            <w:hideMark/>
          </w:tcPr>
          <w:p w:rsidR="0065590D" w:rsidRPr="00201F40" w:rsidRDefault="0065590D">
            <w:pPr>
              <w:spacing w:after="0"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65590D" w:rsidRPr="00201F40" w:rsidRDefault="0065590D" w:rsidP="0065590D">
            <w:pPr>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 xml:space="preserve">4-й квалификационный уровень: старший методист; тьютор; учитель; </w:t>
            </w:r>
          </w:p>
        </w:tc>
        <w:tc>
          <w:tcPr>
            <w:tcW w:w="208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9262</w:t>
            </w:r>
          </w:p>
        </w:tc>
      </w:tr>
    </w:tbl>
    <w:p w:rsidR="0065590D" w:rsidRPr="00201F40" w:rsidRDefault="0065590D" w:rsidP="0065590D">
      <w:pPr>
        <w:autoSpaceDE w:val="0"/>
        <w:autoSpaceDN w:val="0"/>
        <w:spacing w:after="0" w:line="240" w:lineRule="auto"/>
        <w:ind w:firstLine="709"/>
        <w:jc w:val="both"/>
        <w:rPr>
          <w:rFonts w:ascii="Times New Roman" w:hAnsi="Times New Roman" w:cs="Times New Roman"/>
          <w:sz w:val="24"/>
          <w:szCs w:val="24"/>
          <w:highlight w:val="yellow"/>
        </w:rPr>
      </w:pPr>
    </w:p>
    <w:p w:rsidR="0065590D" w:rsidRPr="00201F40" w:rsidRDefault="0065590D" w:rsidP="0065590D">
      <w:pPr>
        <w:autoSpaceDE w:val="0"/>
        <w:autoSpaceDN w:val="0"/>
        <w:spacing w:after="0" w:line="240" w:lineRule="auto"/>
        <w:ind w:firstLine="709"/>
        <w:jc w:val="both"/>
        <w:rPr>
          <w:rFonts w:ascii="Times New Roman" w:hAnsi="Times New Roman" w:cs="Times New Roman"/>
          <w:sz w:val="24"/>
          <w:szCs w:val="24"/>
        </w:rPr>
      </w:pPr>
    </w:p>
    <w:p w:rsidR="0065590D" w:rsidRPr="00201F40" w:rsidRDefault="0065590D" w:rsidP="0065590D">
      <w:pPr>
        <w:autoSpaceDE w:val="0"/>
        <w:autoSpaceDN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pacing w:val="-4"/>
          <w:sz w:val="24"/>
          <w:szCs w:val="24"/>
        </w:rPr>
        <w:t xml:space="preserve">Минимальные размеры ставок заработной платы по </w:t>
      </w:r>
      <w:r w:rsidRPr="00201F40">
        <w:rPr>
          <w:rFonts w:ascii="Times New Roman" w:eastAsia="Calibri" w:hAnsi="Times New Roman" w:cs="Times New Roman"/>
          <w:spacing w:val="-4"/>
          <w:sz w:val="24"/>
          <w:szCs w:val="24"/>
        </w:rPr>
        <w:t xml:space="preserve">ПКГ </w:t>
      </w:r>
      <w:r w:rsidRPr="00201F40">
        <w:rPr>
          <w:rFonts w:ascii="Times New Roman" w:hAnsi="Times New Roman" w:cs="Times New Roman"/>
          <w:spacing w:val="-4"/>
          <w:sz w:val="24"/>
          <w:szCs w:val="24"/>
        </w:rPr>
        <w:t>общеотраслевых</w:t>
      </w:r>
      <w:r w:rsidRPr="00201F40">
        <w:rPr>
          <w:rFonts w:ascii="Times New Roman" w:hAnsi="Times New Roman" w:cs="Times New Roman"/>
          <w:sz w:val="24"/>
          <w:szCs w:val="24"/>
        </w:rPr>
        <w:t xml:space="preserve"> профессий рабочих приведены в таблице №</w:t>
      </w:r>
      <w:r w:rsidR="00A7295C" w:rsidRPr="00201F40">
        <w:rPr>
          <w:rFonts w:ascii="Times New Roman" w:hAnsi="Times New Roman" w:cs="Times New Roman"/>
          <w:sz w:val="24"/>
          <w:szCs w:val="24"/>
        </w:rPr>
        <w:t>2</w:t>
      </w:r>
      <w:r w:rsidRPr="00201F40">
        <w:rPr>
          <w:rFonts w:ascii="Times New Roman" w:hAnsi="Times New Roman" w:cs="Times New Roman"/>
          <w:sz w:val="24"/>
          <w:szCs w:val="24"/>
        </w:rPr>
        <w:t>.</w:t>
      </w:r>
    </w:p>
    <w:p w:rsidR="0065590D" w:rsidRPr="00201F40" w:rsidRDefault="0065590D" w:rsidP="0065590D">
      <w:pPr>
        <w:autoSpaceDE w:val="0"/>
        <w:autoSpaceDN w:val="0"/>
        <w:spacing w:after="0" w:line="240" w:lineRule="auto"/>
        <w:ind w:firstLine="709"/>
        <w:jc w:val="right"/>
        <w:rPr>
          <w:rFonts w:ascii="Times New Roman" w:hAnsi="Times New Roman" w:cs="Times New Roman"/>
          <w:sz w:val="24"/>
          <w:szCs w:val="24"/>
        </w:rPr>
      </w:pPr>
      <w:r w:rsidRPr="00201F40">
        <w:rPr>
          <w:rFonts w:ascii="Times New Roman" w:hAnsi="Times New Roman" w:cs="Times New Roman"/>
          <w:sz w:val="24"/>
          <w:szCs w:val="24"/>
        </w:rPr>
        <w:t>Таблица №</w:t>
      </w:r>
      <w:r w:rsidR="00A7295C" w:rsidRPr="00201F40">
        <w:rPr>
          <w:rFonts w:ascii="Times New Roman" w:hAnsi="Times New Roman" w:cs="Times New Roman"/>
          <w:sz w:val="24"/>
          <w:szCs w:val="24"/>
        </w:rPr>
        <w:t>2</w:t>
      </w:r>
    </w:p>
    <w:p w:rsidR="0065590D" w:rsidRPr="00201F40" w:rsidRDefault="0065590D" w:rsidP="0065590D">
      <w:pPr>
        <w:autoSpaceDE w:val="0"/>
        <w:autoSpaceDN w:val="0"/>
        <w:adjustRightInd w:val="0"/>
        <w:spacing w:after="0" w:line="240" w:lineRule="auto"/>
        <w:jc w:val="center"/>
        <w:rPr>
          <w:rFonts w:ascii="Times New Roman" w:eastAsia="Calibri" w:hAnsi="Times New Roman" w:cs="Times New Roman"/>
          <w:sz w:val="24"/>
          <w:szCs w:val="24"/>
        </w:rPr>
      </w:pPr>
      <w:r w:rsidRPr="00201F40">
        <w:rPr>
          <w:rFonts w:ascii="Times New Roman" w:eastAsia="Calibri" w:hAnsi="Times New Roman" w:cs="Times New Roman"/>
          <w:sz w:val="24"/>
          <w:szCs w:val="24"/>
        </w:rPr>
        <w:t xml:space="preserve">Минимальные размеры ставок заработной платы по </w:t>
      </w:r>
    </w:p>
    <w:p w:rsidR="0065590D" w:rsidRPr="00201F40" w:rsidRDefault="0065590D" w:rsidP="0065590D">
      <w:pPr>
        <w:autoSpaceDE w:val="0"/>
        <w:autoSpaceDN w:val="0"/>
        <w:adjustRightInd w:val="0"/>
        <w:spacing w:after="0" w:line="240" w:lineRule="auto"/>
        <w:jc w:val="center"/>
        <w:rPr>
          <w:rFonts w:ascii="Times New Roman" w:eastAsia="Calibri" w:hAnsi="Times New Roman" w:cs="Times New Roman"/>
          <w:sz w:val="24"/>
          <w:szCs w:val="24"/>
        </w:rPr>
      </w:pPr>
      <w:r w:rsidRPr="00201F40">
        <w:rPr>
          <w:rFonts w:ascii="Times New Roman" w:eastAsia="Calibri" w:hAnsi="Times New Roman" w:cs="Times New Roman"/>
          <w:sz w:val="24"/>
          <w:szCs w:val="24"/>
        </w:rPr>
        <w:t>ПКГ общеотраслевых профессий рабочих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2819"/>
        <w:gridCol w:w="5232"/>
        <w:gridCol w:w="1994"/>
      </w:tblGrid>
      <w:tr w:rsidR="0065590D" w:rsidRPr="00201F40" w:rsidTr="00A7295C">
        <w:tc>
          <w:tcPr>
            <w:tcW w:w="2623" w:type="dxa"/>
            <w:tcBorders>
              <w:top w:val="single" w:sz="4" w:space="0" w:color="auto"/>
              <w:left w:val="single" w:sz="4" w:space="0" w:color="auto"/>
              <w:bottom w:val="single" w:sz="4" w:space="0" w:color="auto"/>
              <w:right w:val="single" w:sz="4" w:space="0" w:color="auto"/>
            </w:tcBorders>
          </w:tcPr>
          <w:p w:rsidR="0065590D" w:rsidRPr="00201F40" w:rsidRDefault="0065590D">
            <w:pPr>
              <w:autoSpaceDE w:val="0"/>
              <w:autoSpaceDN w:val="0"/>
              <w:adjustRightInd w:val="0"/>
              <w:spacing w:after="0" w:line="240" w:lineRule="auto"/>
              <w:jc w:val="center"/>
              <w:rPr>
                <w:rFonts w:ascii="Times New Roman" w:eastAsia="Calibri" w:hAnsi="Times New Roman" w:cs="Times New Roman"/>
                <w:b/>
                <w:sz w:val="24"/>
                <w:szCs w:val="24"/>
              </w:rPr>
            </w:pPr>
            <w:r w:rsidRPr="00201F40">
              <w:rPr>
                <w:rFonts w:ascii="Times New Roman" w:eastAsia="Calibri" w:hAnsi="Times New Roman" w:cs="Times New Roman"/>
                <w:b/>
                <w:sz w:val="24"/>
                <w:szCs w:val="24"/>
              </w:rPr>
              <w:t xml:space="preserve">Профессиональная квалификационная группа </w:t>
            </w:r>
          </w:p>
          <w:p w:rsidR="0065590D" w:rsidRPr="00201F40" w:rsidRDefault="0065590D">
            <w:pPr>
              <w:autoSpaceDE w:val="0"/>
              <w:autoSpaceDN w:val="0"/>
              <w:spacing w:after="0" w:line="240" w:lineRule="auto"/>
              <w:jc w:val="center"/>
              <w:rPr>
                <w:rFonts w:ascii="Times New Roman" w:hAnsi="Times New Roman" w:cs="Times New Roman"/>
                <w:b/>
                <w:sz w:val="24"/>
                <w:szCs w:val="24"/>
              </w:rPr>
            </w:pPr>
          </w:p>
        </w:tc>
        <w:tc>
          <w:tcPr>
            <w:tcW w:w="4867"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spacing w:after="0" w:line="240" w:lineRule="auto"/>
              <w:jc w:val="center"/>
              <w:rPr>
                <w:rFonts w:ascii="Times New Roman" w:hAnsi="Times New Roman" w:cs="Times New Roman"/>
                <w:b/>
                <w:sz w:val="24"/>
                <w:szCs w:val="24"/>
              </w:rPr>
            </w:pPr>
            <w:r w:rsidRPr="00201F40">
              <w:rPr>
                <w:rFonts w:ascii="Times New Roman" w:hAnsi="Times New Roman" w:cs="Times New Roman"/>
                <w:b/>
                <w:sz w:val="24"/>
                <w:szCs w:val="24"/>
              </w:rPr>
              <w:t>Квалификационный уровень (наименование должности)</w:t>
            </w:r>
          </w:p>
        </w:tc>
        <w:tc>
          <w:tcPr>
            <w:tcW w:w="1855"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spacing w:after="0" w:line="240" w:lineRule="auto"/>
              <w:jc w:val="center"/>
              <w:rPr>
                <w:rFonts w:ascii="Times New Roman" w:hAnsi="Times New Roman" w:cs="Times New Roman"/>
                <w:b/>
                <w:sz w:val="24"/>
                <w:szCs w:val="24"/>
              </w:rPr>
            </w:pPr>
            <w:r w:rsidRPr="00201F40">
              <w:rPr>
                <w:rFonts w:ascii="Times New Roman" w:hAnsi="Times New Roman" w:cs="Times New Roman"/>
                <w:b/>
                <w:sz w:val="24"/>
                <w:szCs w:val="24"/>
              </w:rPr>
              <w:t>Минимальная ставка заработной платы (рублей)</w:t>
            </w:r>
          </w:p>
        </w:tc>
      </w:tr>
      <w:tr w:rsidR="0065590D" w:rsidRPr="00201F40" w:rsidTr="00A7295C">
        <w:trPr>
          <w:tblHeader/>
        </w:trPr>
        <w:tc>
          <w:tcPr>
            <w:tcW w:w="2623"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spacing w:after="0" w:line="240" w:lineRule="auto"/>
              <w:jc w:val="center"/>
              <w:rPr>
                <w:rFonts w:ascii="Times New Roman" w:hAnsi="Times New Roman" w:cs="Times New Roman"/>
                <w:sz w:val="24"/>
                <w:szCs w:val="24"/>
                <w:lang w:val="en-US"/>
              </w:rPr>
            </w:pPr>
            <w:r w:rsidRPr="00201F40">
              <w:rPr>
                <w:rFonts w:ascii="Times New Roman" w:hAnsi="Times New Roman" w:cs="Times New Roman"/>
                <w:sz w:val="24"/>
                <w:szCs w:val="24"/>
                <w:lang w:val="en-US"/>
              </w:rPr>
              <w:t>1</w:t>
            </w:r>
          </w:p>
        </w:tc>
        <w:tc>
          <w:tcPr>
            <w:tcW w:w="4867"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spacing w:after="0" w:line="240" w:lineRule="auto"/>
              <w:jc w:val="center"/>
              <w:rPr>
                <w:rFonts w:ascii="Times New Roman" w:hAnsi="Times New Roman" w:cs="Times New Roman"/>
                <w:sz w:val="24"/>
                <w:szCs w:val="24"/>
                <w:lang w:val="en-US"/>
              </w:rPr>
            </w:pPr>
            <w:r w:rsidRPr="00201F40">
              <w:rPr>
                <w:rFonts w:ascii="Times New Roman" w:hAnsi="Times New Roman" w:cs="Times New Roman"/>
                <w:sz w:val="24"/>
                <w:szCs w:val="24"/>
                <w:lang w:val="en-US"/>
              </w:rPr>
              <w:t>2</w:t>
            </w:r>
          </w:p>
        </w:tc>
        <w:tc>
          <w:tcPr>
            <w:tcW w:w="1855"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spacing w:after="0" w:line="240" w:lineRule="auto"/>
              <w:jc w:val="center"/>
              <w:rPr>
                <w:rFonts w:ascii="Times New Roman" w:hAnsi="Times New Roman" w:cs="Times New Roman"/>
                <w:sz w:val="24"/>
                <w:szCs w:val="24"/>
                <w:lang w:val="en-US"/>
              </w:rPr>
            </w:pPr>
            <w:r w:rsidRPr="00201F40">
              <w:rPr>
                <w:rFonts w:ascii="Times New Roman" w:hAnsi="Times New Roman" w:cs="Times New Roman"/>
                <w:sz w:val="24"/>
                <w:szCs w:val="24"/>
                <w:lang w:val="en-US"/>
              </w:rPr>
              <w:t>3</w:t>
            </w:r>
          </w:p>
        </w:tc>
      </w:tr>
      <w:tr w:rsidR="0065590D" w:rsidRPr="00201F40" w:rsidTr="00A7295C">
        <w:trPr>
          <w:tblHeader/>
        </w:trPr>
        <w:tc>
          <w:tcPr>
            <w:tcW w:w="2623" w:type="dxa"/>
            <w:vMerge w:val="restart"/>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outlineLvl w:val="0"/>
              <w:rPr>
                <w:rFonts w:ascii="Times New Roman" w:hAnsi="Times New Roman" w:cs="Times New Roman"/>
                <w:sz w:val="24"/>
                <w:szCs w:val="24"/>
              </w:rPr>
            </w:pPr>
            <w:r w:rsidRPr="00201F40">
              <w:rPr>
                <w:rFonts w:ascii="Times New Roman" w:eastAsia="Calibri" w:hAnsi="Times New Roman" w:cs="Times New Roman"/>
                <w:sz w:val="24"/>
                <w:szCs w:val="24"/>
              </w:rPr>
              <w:lastRenderedPageBreak/>
              <w:t>ПКГ «Общеотраслевые профессии рабочих первого уровня»</w:t>
            </w:r>
          </w:p>
        </w:tc>
        <w:tc>
          <w:tcPr>
            <w:tcW w:w="4867"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eastAsia="Calibri" w:hAnsi="Times New Roman" w:cs="Times New Roman"/>
                <w:sz w:val="24"/>
                <w:szCs w:val="24"/>
              </w:rPr>
            </w:pPr>
            <w:r w:rsidRPr="00201F40">
              <w:rPr>
                <w:rFonts w:ascii="Times New Roman" w:eastAsia="Calibri" w:hAnsi="Times New Roman" w:cs="Times New Roman"/>
                <w:sz w:val="24"/>
                <w:szCs w:val="24"/>
              </w:rPr>
              <w:t>1-й квалификационный уровень: наименования профессий рабочих, по которым предусмотрено присвоение 1-го, 2-го и 3-го квалификационных разрядов:</w:t>
            </w:r>
          </w:p>
        </w:tc>
        <w:tc>
          <w:tcPr>
            <w:tcW w:w="1855" w:type="dxa"/>
            <w:vMerge w:val="restart"/>
            <w:tcBorders>
              <w:top w:val="single" w:sz="4" w:space="0" w:color="auto"/>
              <w:left w:val="single" w:sz="4" w:space="0" w:color="auto"/>
              <w:bottom w:val="nil"/>
              <w:right w:val="single" w:sz="4" w:space="0" w:color="auto"/>
            </w:tcBorders>
          </w:tcPr>
          <w:p w:rsidR="0065590D" w:rsidRPr="00201F40" w:rsidRDefault="0065590D">
            <w:pPr>
              <w:autoSpaceDE w:val="0"/>
              <w:autoSpaceDN w:val="0"/>
              <w:spacing w:after="0" w:line="240" w:lineRule="auto"/>
              <w:jc w:val="center"/>
              <w:rPr>
                <w:rFonts w:ascii="Times New Roman" w:hAnsi="Times New Roman" w:cs="Times New Roman"/>
                <w:sz w:val="24"/>
                <w:szCs w:val="24"/>
              </w:rPr>
            </w:pPr>
          </w:p>
        </w:tc>
      </w:tr>
      <w:tr w:rsidR="0065590D" w:rsidRPr="00201F40" w:rsidTr="00A7295C">
        <w:tc>
          <w:tcPr>
            <w:tcW w:w="2623" w:type="dxa"/>
            <w:vMerge/>
            <w:tcBorders>
              <w:top w:val="single" w:sz="4" w:space="0" w:color="auto"/>
              <w:left w:val="single" w:sz="4" w:space="0" w:color="auto"/>
              <w:bottom w:val="single" w:sz="4" w:space="0" w:color="auto"/>
              <w:right w:val="single" w:sz="4" w:space="0" w:color="auto"/>
            </w:tcBorders>
            <w:vAlign w:val="center"/>
            <w:hideMark/>
          </w:tcPr>
          <w:p w:rsidR="0065590D" w:rsidRPr="00201F40" w:rsidRDefault="0065590D">
            <w:pPr>
              <w:spacing w:after="0"/>
              <w:rPr>
                <w:rFonts w:ascii="Times New Roman" w:hAnsi="Times New Roman" w:cs="Times New Roman"/>
                <w:sz w:val="24"/>
                <w:szCs w:val="24"/>
              </w:rPr>
            </w:pPr>
          </w:p>
        </w:tc>
        <w:tc>
          <w:tcPr>
            <w:tcW w:w="4867" w:type="dxa"/>
            <w:tcBorders>
              <w:top w:val="single" w:sz="4" w:space="0" w:color="auto"/>
              <w:left w:val="single" w:sz="4" w:space="0" w:color="auto"/>
              <w:bottom w:val="nil"/>
              <w:right w:val="single" w:sz="4" w:space="0" w:color="auto"/>
            </w:tcBorders>
            <w:hideMark/>
          </w:tcPr>
          <w:p w:rsidR="0065590D" w:rsidRPr="00201F40" w:rsidRDefault="0065590D" w:rsidP="0065590D">
            <w:pPr>
              <w:autoSpaceDE w:val="0"/>
              <w:autoSpaceDN w:val="0"/>
              <w:adjustRightInd w:val="0"/>
              <w:spacing w:after="0" w:line="240" w:lineRule="auto"/>
              <w:jc w:val="both"/>
              <w:rPr>
                <w:rFonts w:ascii="Times New Roman" w:eastAsia="Calibri" w:hAnsi="Times New Roman" w:cs="Times New Roman"/>
                <w:sz w:val="24"/>
                <w:szCs w:val="24"/>
              </w:rPr>
            </w:pPr>
            <w:r w:rsidRPr="00201F40">
              <w:rPr>
                <w:rFonts w:ascii="Times New Roman" w:hAnsi="Times New Roman" w:cs="Times New Roman"/>
                <w:sz w:val="24"/>
                <w:szCs w:val="24"/>
              </w:rPr>
              <w:t>дворник;  машинист (кочегар) котельной; уборщик служебных помещений</w:t>
            </w:r>
          </w:p>
        </w:tc>
        <w:tc>
          <w:tcPr>
            <w:tcW w:w="1855" w:type="dxa"/>
            <w:vMerge/>
            <w:tcBorders>
              <w:top w:val="single" w:sz="4" w:space="0" w:color="auto"/>
              <w:left w:val="single" w:sz="4" w:space="0" w:color="auto"/>
              <w:bottom w:val="nil"/>
              <w:right w:val="single" w:sz="4" w:space="0" w:color="auto"/>
            </w:tcBorders>
            <w:vAlign w:val="center"/>
            <w:hideMark/>
          </w:tcPr>
          <w:p w:rsidR="0065590D" w:rsidRPr="00201F40" w:rsidRDefault="0065590D">
            <w:pPr>
              <w:spacing w:after="0"/>
              <w:rPr>
                <w:rFonts w:ascii="Times New Roman" w:hAnsi="Times New Roman" w:cs="Times New Roman"/>
                <w:sz w:val="24"/>
                <w:szCs w:val="24"/>
              </w:rPr>
            </w:pPr>
          </w:p>
        </w:tc>
      </w:tr>
      <w:tr w:rsidR="0065590D" w:rsidRPr="00201F40" w:rsidTr="00A7295C">
        <w:tc>
          <w:tcPr>
            <w:tcW w:w="2623" w:type="dxa"/>
            <w:vMerge/>
            <w:tcBorders>
              <w:top w:val="single" w:sz="4" w:space="0" w:color="auto"/>
              <w:left w:val="single" w:sz="4" w:space="0" w:color="auto"/>
              <w:bottom w:val="single" w:sz="4" w:space="0" w:color="auto"/>
              <w:right w:val="single" w:sz="4" w:space="0" w:color="auto"/>
            </w:tcBorders>
            <w:vAlign w:val="center"/>
            <w:hideMark/>
          </w:tcPr>
          <w:p w:rsidR="0065590D" w:rsidRPr="00201F40" w:rsidRDefault="0065590D">
            <w:pPr>
              <w:spacing w:after="0"/>
              <w:rPr>
                <w:rFonts w:ascii="Times New Roman" w:hAnsi="Times New Roman" w:cs="Times New Roman"/>
                <w:sz w:val="24"/>
                <w:szCs w:val="24"/>
              </w:rPr>
            </w:pPr>
          </w:p>
        </w:tc>
        <w:tc>
          <w:tcPr>
            <w:tcW w:w="4867" w:type="dxa"/>
            <w:tcBorders>
              <w:top w:val="nil"/>
              <w:left w:val="single" w:sz="4" w:space="0" w:color="auto"/>
              <w:bottom w:val="nil"/>
              <w:right w:val="single" w:sz="4" w:space="0" w:color="auto"/>
            </w:tcBorders>
            <w:hideMark/>
          </w:tcPr>
          <w:p w:rsidR="0065590D" w:rsidRPr="00201F40" w:rsidRDefault="0065590D">
            <w:pPr>
              <w:autoSpaceDE w:val="0"/>
              <w:autoSpaceDN w:val="0"/>
              <w:adjustRightInd w:val="0"/>
              <w:spacing w:after="0" w:line="240" w:lineRule="auto"/>
              <w:rPr>
                <w:rFonts w:ascii="Times New Roman" w:eastAsia="Calibri" w:hAnsi="Times New Roman" w:cs="Times New Roman"/>
                <w:sz w:val="24"/>
                <w:szCs w:val="24"/>
              </w:rPr>
            </w:pPr>
            <w:r w:rsidRPr="00201F40">
              <w:rPr>
                <w:rFonts w:ascii="Times New Roman" w:eastAsia="Calibri" w:hAnsi="Times New Roman" w:cs="Times New Roman"/>
                <w:sz w:val="24"/>
                <w:szCs w:val="24"/>
              </w:rPr>
              <w:t xml:space="preserve">1-й квалификационный разряд </w:t>
            </w:r>
          </w:p>
        </w:tc>
        <w:tc>
          <w:tcPr>
            <w:tcW w:w="1855" w:type="dxa"/>
            <w:tcBorders>
              <w:top w:val="nil"/>
              <w:left w:val="single" w:sz="4" w:space="0" w:color="auto"/>
              <w:bottom w:val="nil"/>
              <w:right w:val="single" w:sz="4" w:space="0" w:color="auto"/>
            </w:tcBorders>
            <w:hideMark/>
          </w:tcPr>
          <w:p w:rsidR="0065590D" w:rsidRPr="00201F40" w:rsidRDefault="0065590D">
            <w:pPr>
              <w:spacing w:after="0" w:line="240" w:lineRule="auto"/>
              <w:jc w:val="center"/>
              <w:rPr>
                <w:rFonts w:ascii="Times New Roman" w:eastAsia="Calibri" w:hAnsi="Times New Roman" w:cs="Times New Roman"/>
                <w:color w:val="000000"/>
                <w:sz w:val="24"/>
                <w:szCs w:val="24"/>
              </w:rPr>
            </w:pPr>
            <w:r w:rsidRPr="00201F40">
              <w:rPr>
                <w:rFonts w:ascii="Times New Roman" w:eastAsia="Calibri" w:hAnsi="Times New Roman" w:cs="Times New Roman"/>
                <w:color w:val="000000"/>
                <w:sz w:val="24"/>
                <w:szCs w:val="24"/>
              </w:rPr>
              <w:t>4169</w:t>
            </w:r>
          </w:p>
        </w:tc>
      </w:tr>
      <w:tr w:rsidR="0065590D" w:rsidRPr="00201F40" w:rsidTr="00A7295C">
        <w:tc>
          <w:tcPr>
            <w:tcW w:w="2623" w:type="dxa"/>
            <w:vMerge/>
            <w:tcBorders>
              <w:top w:val="single" w:sz="4" w:space="0" w:color="auto"/>
              <w:left w:val="single" w:sz="4" w:space="0" w:color="auto"/>
              <w:bottom w:val="single" w:sz="4" w:space="0" w:color="auto"/>
              <w:right w:val="single" w:sz="4" w:space="0" w:color="auto"/>
            </w:tcBorders>
            <w:vAlign w:val="center"/>
            <w:hideMark/>
          </w:tcPr>
          <w:p w:rsidR="0065590D" w:rsidRPr="00201F40" w:rsidRDefault="0065590D">
            <w:pPr>
              <w:spacing w:after="0"/>
              <w:rPr>
                <w:rFonts w:ascii="Times New Roman" w:hAnsi="Times New Roman" w:cs="Times New Roman"/>
                <w:sz w:val="24"/>
                <w:szCs w:val="24"/>
              </w:rPr>
            </w:pPr>
          </w:p>
        </w:tc>
        <w:tc>
          <w:tcPr>
            <w:tcW w:w="4867" w:type="dxa"/>
            <w:tcBorders>
              <w:top w:val="nil"/>
              <w:left w:val="single" w:sz="4" w:space="0" w:color="auto"/>
              <w:bottom w:val="nil"/>
              <w:right w:val="single" w:sz="4" w:space="0" w:color="auto"/>
            </w:tcBorders>
            <w:hideMark/>
          </w:tcPr>
          <w:p w:rsidR="0065590D" w:rsidRPr="00201F40" w:rsidRDefault="0065590D">
            <w:pPr>
              <w:autoSpaceDE w:val="0"/>
              <w:autoSpaceDN w:val="0"/>
              <w:adjustRightInd w:val="0"/>
              <w:spacing w:after="0" w:line="240" w:lineRule="auto"/>
              <w:rPr>
                <w:rFonts w:ascii="Times New Roman" w:eastAsia="Calibri" w:hAnsi="Times New Roman" w:cs="Times New Roman"/>
                <w:sz w:val="24"/>
                <w:szCs w:val="24"/>
              </w:rPr>
            </w:pPr>
            <w:r w:rsidRPr="00201F40">
              <w:rPr>
                <w:rFonts w:ascii="Times New Roman" w:eastAsia="Calibri" w:hAnsi="Times New Roman" w:cs="Times New Roman"/>
                <w:sz w:val="24"/>
                <w:szCs w:val="24"/>
              </w:rPr>
              <w:t xml:space="preserve">2-й квалификационный разряд </w:t>
            </w:r>
          </w:p>
        </w:tc>
        <w:tc>
          <w:tcPr>
            <w:tcW w:w="1855" w:type="dxa"/>
            <w:tcBorders>
              <w:top w:val="nil"/>
              <w:left w:val="single" w:sz="4" w:space="0" w:color="auto"/>
              <w:bottom w:val="nil"/>
              <w:right w:val="single" w:sz="4" w:space="0" w:color="auto"/>
            </w:tcBorders>
            <w:hideMark/>
          </w:tcPr>
          <w:p w:rsidR="0065590D" w:rsidRPr="00201F40" w:rsidRDefault="00107444">
            <w:pPr>
              <w:spacing w:after="0" w:line="240" w:lineRule="auto"/>
              <w:jc w:val="center"/>
              <w:rPr>
                <w:rFonts w:ascii="Times New Roman" w:eastAsia="Calibri" w:hAnsi="Times New Roman" w:cs="Times New Roman"/>
                <w:color w:val="000000"/>
                <w:sz w:val="24"/>
                <w:szCs w:val="24"/>
              </w:rPr>
            </w:pPr>
            <w:r w:rsidRPr="00201F40">
              <w:rPr>
                <w:rFonts w:ascii="Times New Roman" w:eastAsia="Calibri" w:hAnsi="Times New Roman" w:cs="Times New Roman"/>
                <w:color w:val="000000"/>
                <w:sz w:val="24"/>
                <w:szCs w:val="24"/>
              </w:rPr>
              <w:t>-</w:t>
            </w:r>
          </w:p>
        </w:tc>
      </w:tr>
      <w:tr w:rsidR="0065590D" w:rsidRPr="00201F40" w:rsidTr="00A7295C">
        <w:tc>
          <w:tcPr>
            <w:tcW w:w="2623" w:type="dxa"/>
            <w:vMerge/>
            <w:tcBorders>
              <w:top w:val="single" w:sz="4" w:space="0" w:color="auto"/>
              <w:left w:val="single" w:sz="4" w:space="0" w:color="auto"/>
              <w:bottom w:val="single" w:sz="4" w:space="0" w:color="auto"/>
              <w:right w:val="single" w:sz="4" w:space="0" w:color="auto"/>
            </w:tcBorders>
            <w:vAlign w:val="center"/>
            <w:hideMark/>
          </w:tcPr>
          <w:p w:rsidR="0065590D" w:rsidRPr="00201F40" w:rsidRDefault="0065590D">
            <w:pPr>
              <w:spacing w:after="0"/>
              <w:rPr>
                <w:rFonts w:ascii="Times New Roman" w:hAnsi="Times New Roman" w:cs="Times New Roman"/>
                <w:sz w:val="24"/>
                <w:szCs w:val="24"/>
              </w:rPr>
            </w:pPr>
          </w:p>
        </w:tc>
        <w:tc>
          <w:tcPr>
            <w:tcW w:w="4867" w:type="dxa"/>
            <w:tcBorders>
              <w:top w:val="nil"/>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rPr>
                <w:rFonts w:ascii="Times New Roman" w:eastAsia="Calibri" w:hAnsi="Times New Roman" w:cs="Times New Roman"/>
                <w:sz w:val="24"/>
                <w:szCs w:val="24"/>
              </w:rPr>
            </w:pPr>
            <w:r w:rsidRPr="00201F40">
              <w:rPr>
                <w:rFonts w:ascii="Times New Roman" w:eastAsia="Calibri" w:hAnsi="Times New Roman" w:cs="Times New Roman"/>
                <w:sz w:val="24"/>
                <w:szCs w:val="24"/>
              </w:rPr>
              <w:t>3-й квалификационный разряд</w:t>
            </w:r>
          </w:p>
        </w:tc>
        <w:tc>
          <w:tcPr>
            <w:tcW w:w="1855" w:type="dxa"/>
            <w:tcBorders>
              <w:top w:val="nil"/>
              <w:left w:val="single" w:sz="4" w:space="0" w:color="auto"/>
              <w:bottom w:val="single" w:sz="4" w:space="0" w:color="auto"/>
              <w:right w:val="single" w:sz="4" w:space="0" w:color="auto"/>
            </w:tcBorders>
            <w:hideMark/>
          </w:tcPr>
          <w:p w:rsidR="0065590D" w:rsidRPr="00201F40" w:rsidRDefault="0065590D">
            <w:pPr>
              <w:spacing w:after="0" w:line="240" w:lineRule="auto"/>
              <w:jc w:val="center"/>
              <w:rPr>
                <w:rFonts w:ascii="Times New Roman" w:eastAsia="Calibri" w:hAnsi="Times New Roman" w:cs="Times New Roman"/>
                <w:color w:val="000000"/>
                <w:sz w:val="24"/>
                <w:szCs w:val="24"/>
              </w:rPr>
            </w:pPr>
            <w:r w:rsidRPr="00201F40">
              <w:rPr>
                <w:rFonts w:ascii="Times New Roman" w:eastAsia="Calibri" w:hAnsi="Times New Roman" w:cs="Times New Roman"/>
                <w:color w:val="000000"/>
                <w:sz w:val="24"/>
                <w:szCs w:val="24"/>
              </w:rPr>
              <w:t>4669</w:t>
            </w:r>
          </w:p>
        </w:tc>
      </w:tr>
    </w:tbl>
    <w:p w:rsidR="0065590D" w:rsidRPr="00201F40" w:rsidRDefault="00A7295C" w:rsidP="00201F40">
      <w:pPr>
        <w:pStyle w:val="ConsPlusNormal0"/>
        <w:jc w:val="both"/>
        <w:rPr>
          <w:rFonts w:ascii="Times New Roman" w:hAnsi="Times New Roman" w:cs="Times New Roman"/>
          <w:b/>
          <w:sz w:val="24"/>
          <w:szCs w:val="24"/>
        </w:rPr>
      </w:pPr>
      <w:bookmarkStart w:id="0" w:name="P225"/>
      <w:bookmarkEnd w:id="0"/>
      <w:r w:rsidRPr="00201F40">
        <w:rPr>
          <w:rFonts w:ascii="Times New Roman" w:hAnsi="Times New Roman" w:cs="Times New Roman"/>
          <w:b/>
          <w:sz w:val="24"/>
          <w:szCs w:val="24"/>
        </w:rPr>
        <w:t>3.</w:t>
      </w:r>
      <w:r w:rsidR="0065590D" w:rsidRPr="00201F40">
        <w:rPr>
          <w:rFonts w:ascii="Times New Roman" w:hAnsi="Times New Roman" w:cs="Times New Roman"/>
          <w:b/>
          <w:sz w:val="24"/>
          <w:szCs w:val="24"/>
        </w:rPr>
        <w:t>Порядок и условия установления выплат компенсационного характера</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3.1. Работникам  могут устанавливаться следующие виды выплат компенсационного характера:</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3.1.1. Выплаты работникам, занятым на работах с вредными и (или) опасными условиями труда.</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3.1.2. Выплаты за работу в местностях с особыми климатическими условиями (на территориях, отнесенных к пустынной и безводной местности).</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3.1.3.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65590D" w:rsidRPr="00201F40" w:rsidRDefault="0065590D" w:rsidP="0065590D">
      <w:pPr>
        <w:pStyle w:val="ConsPlusNormal0"/>
        <w:ind w:firstLine="540"/>
        <w:jc w:val="both"/>
        <w:rPr>
          <w:rFonts w:ascii="Times New Roman" w:hAnsi="Times New Roman" w:cs="Times New Roman"/>
          <w:sz w:val="24"/>
          <w:szCs w:val="24"/>
        </w:rPr>
      </w:pPr>
      <w:r w:rsidRPr="00201F40">
        <w:rPr>
          <w:rFonts w:ascii="Times New Roman" w:hAnsi="Times New Roman" w:cs="Times New Roman"/>
          <w:sz w:val="24"/>
          <w:szCs w:val="24"/>
        </w:rPr>
        <w:t xml:space="preserve">3.2. Педагогическим и медицинским работникам все выплаты компенсационного характера, устанавливаемые в процентах от должностного оклада (ставки заработной платы), рассчитываются от должностных окладов (ставок заработной платы) с учетом надбавки за квалификацию при наличии квалификационной категории, предусмотренной подпунктами 4.9.1 и 4.9.2 пункта 4.9 раздела 4 Положения. </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kern w:val="2"/>
          <w:sz w:val="24"/>
          <w:szCs w:val="24"/>
        </w:rPr>
      </w:pPr>
      <w:r w:rsidRPr="00201F40">
        <w:rPr>
          <w:rFonts w:ascii="Times New Roman" w:hAnsi="Times New Roman" w:cs="Times New Roman"/>
          <w:sz w:val="24"/>
          <w:szCs w:val="24"/>
        </w:rPr>
        <w:t xml:space="preserve">Рабочим выплаты компенсационного характера, устанавливаемые в процентах от ставки заработной платы, рассчитываются от ставок заработной платы с учетом надбавки </w:t>
      </w:r>
      <w:r w:rsidRPr="00201F40">
        <w:rPr>
          <w:rFonts w:ascii="Times New Roman" w:hAnsi="Times New Roman" w:cs="Times New Roman"/>
          <w:kern w:val="2"/>
          <w:sz w:val="24"/>
          <w:szCs w:val="24"/>
        </w:rPr>
        <w:t>за качество работы, предусмотренной пунктом 4.5 раздела 4 настоящего Положения.</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z w:val="24"/>
          <w:szCs w:val="24"/>
        </w:rPr>
        <w:t xml:space="preserve">3.3. Доплаты работникам, занятым на работах с вредными и (или) опасными условиями труда, устанавливаются в соответствии со </w:t>
      </w:r>
      <w:hyperlink r:id="rId6" w:history="1">
        <w:r w:rsidRPr="00201F40">
          <w:rPr>
            <w:rStyle w:val="a3"/>
            <w:rFonts w:ascii="Times New Roman" w:hAnsi="Times New Roman" w:cs="Times New Roman"/>
            <w:color w:val="auto"/>
            <w:sz w:val="24"/>
            <w:szCs w:val="24"/>
            <w:u w:val="none"/>
          </w:rPr>
          <w:t>статьей 147</w:t>
        </w:r>
      </w:hyperlink>
      <w:r w:rsidRPr="00201F40">
        <w:rPr>
          <w:rFonts w:ascii="Times New Roman" w:hAnsi="Times New Roman" w:cs="Times New Roman"/>
          <w:sz w:val="24"/>
          <w:szCs w:val="24"/>
        </w:rPr>
        <w:t xml:space="preserve"> ТК РФ.</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 xml:space="preserve">3.3.1. 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w:t>
      </w:r>
      <w:hyperlink r:id="rId7" w:history="1">
        <w:r w:rsidRPr="00201F40">
          <w:rPr>
            <w:rStyle w:val="a3"/>
            <w:rFonts w:ascii="Times New Roman" w:hAnsi="Times New Roman" w:cs="Times New Roman"/>
            <w:color w:val="auto"/>
            <w:sz w:val="24"/>
            <w:szCs w:val="24"/>
            <w:u w:val="none"/>
          </w:rPr>
          <w:t>законом</w:t>
        </w:r>
      </w:hyperlink>
      <w:r w:rsidRPr="00201F40">
        <w:rPr>
          <w:rFonts w:ascii="Times New Roman" w:hAnsi="Times New Roman" w:cs="Times New Roman"/>
          <w:sz w:val="24"/>
          <w:szCs w:val="24"/>
        </w:rPr>
        <w:t xml:space="preserve">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 </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 xml:space="preserve">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w:t>
      </w:r>
      <w:hyperlink r:id="rId8" w:history="1">
        <w:r w:rsidRPr="00201F40">
          <w:rPr>
            <w:rStyle w:val="a3"/>
            <w:rFonts w:ascii="Times New Roman" w:hAnsi="Times New Roman" w:cs="Times New Roman"/>
            <w:color w:val="auto"/>
            <w:sz w:val="24"/>
            <w:szCs w:val="24"/>
            <w:u w:val="none"/>
          </w:rPr>
          <w:t>статьей 372</w:t>
        </w:r>
      </w:hyperlink>
      <w:r w:rsidRPr="00201F40">
        <w:rPr>
          <w:rFonts w:ascii="Times New Roman" w:hAnsi="Times New Roman" w:cs="Times New Roman"/>
          <w:sz w:val="24"/>
          <w:szCs w:val="24"/>
        </w:rPr>
        <w:t xml:space="preserve"> ТК РФ для принятия локальных нормативных актов, либо коллективным договором, трудовым договором.</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Руководител</w:t>
      </w:r>
      <w:r w:rsidR="00107444" w:rsidRPr="00201F40">
        <w:rPr>
          <w:rFonts w:ascii="Times New Roman" w:hAnsi="Times New Roman" w:cs="Times New Roman"/>
          <w:sz w:val="24"/>
          <w:szCs w:val="24"/>
        </w:rPr>
        <w:t>ем</w:t>
      </w:r>
      <w:r w:rsidRPr="00201F40">
        <w:rPr>
          <w:rFonts w:ascii="Times New Roman" w:hAnsi="Times New Roman" w:cs="Times New Roman"/>
          <w:sz w:val="24"/>
          <w:szCs w:val="24"/>
        </w:rPr>
        <w:t xml:space="preserve"> учреждени</w:t>
      </w:r>
      <w:r w:rsidR="00107444" w:rsidRPr="00201F40">
        <w:rPr>
          <w:rFonts w:ascii="Times New Roman" w:hAnsi="Times New Roman" w:cs="Times New Roman"/>
          <w:sz w:val="24"/>
          <w:szCs w:val="24"/>
        </w:rPr>
        <w:t>я</w:t>
      </w:r>
      <w:r w:rsidRPr="00201F40">
        <w:rPr>
          <w:rFonts w:ascii="Times New Roman" w:hAnsi="Times New Roman" w:cs="Times New Roman"/>
          <w:sz w:val="24"/>
          <w:szCs w:val="24"/>
        </w:rPr>
        <w:t xml:space="preserve">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 xml:space="preserve">В случае обеспечения на рабочих местах безопасных условий труда, подтвержденных </w:t>
      </w:r>
      <w:hyperlink r:id="rId9" w:history="1">
        <w:r w:rsidRPr="00201F40">
          <w:rPr>
            <w:rStyle w:val="a3"/>
            <w:rFonts w:ascii="Times New Roman" w:hAnsi="Times New Roman" w:cs="Times New Roman"/>
            <w:color w:val="auto"/>
            <w:sz w:val="24"/>
            <w:szCs w:val="24"/>
            <w:u w:val="none"/>
          </w:rPr>
          <w:t>результатами</w:t>
        </w:r>
      </w:hyperlink>
      <w:r w:rsidRPr="00201F40">
        <w:rPr>
          <w:rFonts w:ascii="Times New Roman" w:hAnsi="Times New Roman" w:cs="Times New Roman"/>
          <w:sz w:val="24"/>
          <w:szCs w:val="24"/>
        </w:rPr>
        <w:t xml:space="preserve"> специальной оценки условий труда или заключением государственной </w:t>
      </w:r>
      <w:hyperlink r:id="rId10" w:history="1">
        <w:r w:rsidRPr="00201F40">
          <w:rPr>
            <w:rStyle w:val="a3"/>
            <w:rFonts w:ascii="Times New Roman" w:hAnsi="Times New Roman" w:cs="Times New Roman"/>
            <w:color w:val="auto"/>
            <w:sz w:val="24"/>
            <w:szCs w:val="24"/>
            <w:u w:val="none"/>
          </w:rPr>
          <w:t>экспертизы</w:t>
        </w:r>
      </w:hyperlink>
      <w:r w:rsidRPr="00201F40">
        <w:rPr>
          <w:rFonts w:ascii="Times New Roman" w:hAnsi="Times New Roman" w:cs="Times New Roman"/>
          <w:sz w:val="24"/>
          <w:szCs w:val="24"/>
        </w:rPr>
        <w:t xml:space="preserve"> условий труда, доплата за работу с вредными и (или) опасными условиями труда не устанавливается.</w:t>
      </w:r>
    </w:p>
    <w:p w:rsidR="0065590D" w:rsidRPr="00201F40" w:rsidRDefault="0065590D" w:rsidP="0065590D">
      <w:pPr>
        <w:pStyle w:val="a4"/>
        <w:shd w:val="clear" w:color="auto" w:fill="FFFFFF"/>
        <w:spacing w:before="0" w:beforeAutospacing="0" w:after="0" w:afterAutospacing="0" w:line="255" w:lineRule="atLeast"/>
        <w:ind w:firstLine="709"/>
        <w:jc w:val="both"/>
      </w:pPr>
      <w:r w:rsidRPr="00201F40">
        <w:t>3.3.2. Педагогическим работникам, для которых предусмотрены нормы часов педагогической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w:t>
      </w:r>
    </w:p>
    <w:p w:rsidR="0065590D" w:rsidRPr="00201F40" w:rsidRDefault="0065590D" w:rsidP="0065590D">
      <w:pPr>
        <w:spacing w:after="0" w:line="240" w:lineRule="auto"/>
        <w:ind w:firstLine="709"/>
        <w:jc w:val="both"/>
        <w:rPr>
          <w:rFonts w:ascii="Times New Roman" w:hAnsi="Times New Roman" w:cs="Times New Roman"/>
          <w:kern w:val="2"/>
          <w:sz w:val="24"/>
          <w:szCs w:val="24"/>
        </w:rPr>
      </w:pPr>
      <w:bookmarkStart w:id="1" w:name="P3"/>
      <w:bookmarkEnd w:id="1"/>
      <w:r w:rsidRPr="00201F40">
        <w:rPr>
          <w:rFonts w:ascii="Times New Roman" w:hAnsi="Times New Roman" w:cs="Times New Roman"/>
          <w:kern w:val="2"/>
          <w:sz w:val="24"/>
          <w:szCs w:val="24"/>
        </w:rPr>
        <w:t>3.4. Выплаты компенсационного характера работникам, занятым в местностях с особыми климатическими условиями, устанавливаются в соответствии со статьей 148 ТК РФ и постановлением Правительства Российской Федерации от 07.10.1993 № 1004 «Об установлении для работников предприятий, учреждений и организаций отдельных районов Ростовской области коэффициента к заработной плате за работу в пустынной и безводной местности».</w:t>
      </w:r>
    </w:p>
    <w:p w:rsidR="0065590D" w:rsidRPr="00201F40" w:rsidRDefault="0065590D" w:rsidP="0065590D">
      <w:pPr>
        <w:spacing w:after="0" w:line="240" w:lineRule="auto"/>
        <w:ind w:firstLine="709"/>
        <w:jc w:val="both"/>
        <w:rPr>
          <w:rFonts w:ascii="Times New Roman" w:hAnsi="Times New Roman" w:cs="Times New Roman"/>
          <w:kern w:val="2"/>
          <w:sz w:val="24"/>
          <w:szCs w:val="24"/>
        </w:rPr>
      </w:pPr>
      <w:r w:rsidRPr="00201F40">
        <w:rPr>
          <w:rFonts w:ascii="Times New Roman" w:hAnsi="Times New Roman" w:cs="Times New Roman"/>
          <w:sz w:val="24"/>
          <w:szCs w:val="24"/>
        </w:rPr>
        <w:lastRenderedPageBreak/>
        <w:t xml:space="preserve">3.5. В других случаях выполнения работ в условиях </w:t>
      </w:r>
      <w:r w:rsidRPr="00201F40">
        <w:rPr>
          <w:rFonts w:ascii="Times New Roman" w:hAnsi="Times New Roman" w:cs="Times New Roman"/>
          <w:kern w:val="2"/>
          <w:sz w:val="24"/>
          <w:szCs w:val="24"/>
        </w:rPr>
        <w:t>отклоняющихся от нормальных, работникам устанавливаются  выплаты компенсационного характера в соответствии со статьей 149 ТК РФ. При этом размеры выплат, установленные коллективным договором, соглашениями, локальными нормативными актами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
    <w:p w:rsidR="0065590D" w:rsidRPr="00201F40" w:rsidRDefault="0065590D" w:rsidP="0065590D">
      <w:pPr>
        <w:pStyle w:val="ConsPlusNormal0"/>
        <w:ind w:firstLine="709"/>
        <w:jc w:val="both"/>
        <w:rPr>
          <w:rFonts w:ascii="Times New Roman" w:eastAsiaTheme="minorHAnsi" w:hAnsi="Times New Roman" w:cs="Times New Roman"/>
          <w:sz w:val="24"/>
          <w:szCs w:val="24"/>
          <w:lang w:eastAsia="en-US"/>
        </w:rPr>
      </w:pPr>
      <w:bookmarkStart w:id="2" w:name="P86"/>
      <w:bookmarkEnd w:id="2"/>
      <w:r w:rsidRPr="00201F40">
        <w:rPr>
          <w:rFonts w:ascii="Times New Roman" w:hAnsi="Times New Roman" w:cs="Times New Roman"/>
          <w:sz w:val="24"/>
          <w:szCs w:val="24"/>
        </w:rPr>
        <w:t>3.5.1. П</w:t>
      </w:r>
      <w:r w:rsidRPr="00201F40">
        <w:rPr>
          <w:rFonts w:ascii="Times New Roman" w:eastAsiaTheme="minorHAnsi" w:hAnsi="Times New Roman" w:cs="Times New Roman"/>
          <w:sz w:val="24"/>
          <w:szCs w:val="24"/>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работникам производится доплата в</w:t>
      </w:r>
      <w:r w:rsidRPr="00201F40">
        <w:rPr>
          <w:rFonts w:ascii="Times New Roman" w:hAnsi="Times New Roman" w:cs="Times New Roman"/>
          <w:sz w:val="24"/>
          <w:szCs w:val="24"/>
        </w:rPr>
        <w:t xml:space="preserve"> соответствии со </w:t>
      </w:r>
      <w:hyperlink r:id="rId11" w:history="1">
        <w:r w:rsidRPr="00201F40">
          <w:rPr>
            <w:rStyle w:val="a3"/>
            <w:rFonts w:ascii="Times New Roman" w:hAnsi="Times New Roman" w:cs="Times New Roman"/>
            <w:color w:val="auto"/>
            <w:sz w:val="24"/>
            <w:szCs w:val="24"/>
            <w:u w:val="none"/>
          </w:rPr>
          <w:t>статьей 151</w:t>
        </w:r>
      </w:hyperlink>
      <w:r w:rsidRPr="00201F40">
        <w:rPr>
          <w:rFonts w:ascii="Times New Roman" w:hAnsi="Times New Roman" w:cs="Times New Roman"/>
          <w:sz w:val="24"/>
          <w:szCs w:val="24"/>
        </w:rPr>
        <w:t xml:space="preserve"> ТК РФ</w:t>
      </w:r>
      <w:r w:rsidRPr="00201F40">
        <w:rPr>
          <w:rFonts w:ascii="Times New Roman" w:eastAsiaTheme="minorHAnsi" w:hAnsi="Times New Roman" w:cs="Times New Roman"/>
          <w:sz w:val="24"/>
          <w:szCs w:val="24"/>
          <w:lang w:eastAsia="en-US"/>
        </w:rPr>
        <w:t>.</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z w:val="24"/>
          <w:szCs w:val="24"/>
        </w:rPr>
        <w:t>Размер доплаты устанавливается по соглашению сторон трудового договора с учетом содержания и (или) объема дополнительной работы.</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kern w:val="2"/>
          <w:sz w:val="24"/>
          <w:szCs w:val="24"/>
        </w:rPr>
      </w:pPr>
      <w:r w:rsidRPr="00201F40">
        <w:rPr>
          <w:rFonts w:ascii="Times New Roman" w:hAnsi="Times New Roman" w:cs="Times New Roman"/>
          <w:kern w:val="2"/>
          <w:sz w:val="24"/>
          <w:szCs w:val="24"/>
        </w:rPr>
        <w:t xml:space="preserve">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каждому </w:t>
      </w:r>
      <w:r w:rsidRPr="00201F40">
        <w:rPr>
          <w:rFonts w:ascii="Times New Roman" w:hAnsi="Times New Roman" w:cs="Times New Roman"/>
          <w:spacing w:val="-2"/>
          <w:kern w:val="2"/>
          <w:sz w:val="24"/>
          <w:szCs w:val="24"/>
        </w:rPr>
        <w:t xml:space="preserve">работнику </w:t>
      </w:r>
      <w:r w:rsidRPr="00201F40">
        <w:rPr>
          <w:rFonts w:ascii="Times New Roman" w:hAnsi="Times New Roman" w:cs="Times New Roman"/>
          <w:kern w:val="2"/>
          <w:sz w:val="24"/>
          <w:szCs w:val="24"/>
        </w:rPr>
        <w:t>определяется</w:t>
      </w:r>
      <w:r w:rsidRPr="00201F40">
        <w:rPr>
          <w:rFonts w:ascii="Times New Roman" w:hAnsi="Times New Roman" w:cs="Times New Roman"/>
          <w:spacing w:val="-2"/>
          <w:kern w:val="2"/>
          <w:sz w:val="24"/>
          <w:szCs w:val="24"/>
        </w:rPr>
        <w:t xml:space="preserve"> дифференцированно, в зависимости от его квалификации,</w:t>
      </w:r>
      <w:r w:rsidRPr="00201F40">
        <w:rPr>
          <w:rFonts w:ascii="Times New Roman" w:hAnsi="Times New Roman" w:cs="Times New Roman"/>
          <w:kern w:val="2"/>
          <w:sz w:val="24"/>
          <w:szCs w:val="24"/>
        </w:rPr>
        <w:t xml:space="preserve"> объема выполняемых работ, степени использования рабочего времени.</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z w:val="24"/>
          <w:szCs w:val="24"/>
        </w:rPr>
        <w:t xml:space="preserve">3.5.2. В соответствии со </w:t>
      </w:r>
      <w:hyperlink r:id="rId12" w:history="1">
        <w:r w:rsidRPr="00201F40">
          <w:rPr>
            <w:rStyle w:val="a3"/>
            <w:rFonts w:ascii="Times New Roman" w:hAnsi="Times New Roman" w:cs="Times New Roman"/>
            <w:color w:val="auto"/>
            <w:sz w:val="24"/>
            <w:szCs w:val="24"/>
            <w:u w:val="none"/>
          </w:rPr>
          <w:t>статьей 152</w:t>
        </w:r>
      </w:hyperlink>
      <w:r w:rsidRPr="00201F40">
        <w:rPr>
          <w:rFonts w:ascii="Times New Roman" w:hAnsi="Times New Roman" w:cs="Times New Roman"/>
          <w:sz w:val="24"/>
          <w:szCs w:val="24"/>
        </w:rPr>
        <w:t xml:space="preserve"> ТК РФ оплата сверхурочной работы производится работникам </w:t>
      </w:r>
      <w:r w:rsidRPr="00201F40">
        <w:rPr>
          <w:rFonts w:ascii="Times New Roman" w:hAnsi="Times New Roman" w:cs="Times New Roman"/>
          <w:kern w:val="2"/>
          <w:sz w:val="24"/>
          <w:szCs w:val="24"/>
        </w:rPr>
        <w:t>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устанавливаются коллективным договором, локальным нормативным актом,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5590D" w:rsidRPr="00201F40" w:rsidRDefault="0065590D" w:rsidP="0065590D">
      <w:pPr>
        <w:pStyle w:val="ConsPlusNormal0"/>
        <w:ind w:firstLine="709"/>
        <w:jc w:val="both"/>
        <w:outlineLvl w:val="0"/>
        <w:rPr>
          <w:rFonts w:ascii="Times New Roman" w:hAnsi="Times New Roman" w:cs="Times New Roman"/>
          <w:kern w:val="2"/>
          <w:sz w:val="24"/>
          <w:szCs w:val="24"/>
        </w:rPr>
      </w:pPr>
      <w:r w:rsidRPr="00201F40">
        <w:rPr>
          <w:rFonts w:ascii="Times New Roman" w:hAnsi="Times New Roman" w:cs="Times New Roman"/>
          <w:sz w:val="24"/>
          <w:szCs w:val="24"/>
        </w:rPr>
        <w:t xml:space="preserve">3.5.3. </w:t>
      </w:r>
      <w:r w:rsidRPr="00201F40">
        <w:rPr>
          <w:rFonts w:ascii="Times New Roman" w:hAnsi="Times New Roman" w:cs="Times New Roman"/>
          <w:kern w:val="2"/>
          <w:sz w:val="24"/>
          <w:szCs w:val="24"/>
        </w:rPr>
        <w:t>Работа в выходной или нерабочий праздничный день оплачивается в соответствии со статьей 153 ТК РФ не менее чем в двойном размере:</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kern w:val="2"/>
          <w:sz w:val="24"/>
          <w:szCs w:val="24"/>
        </w:rPr>
      </w:pPr>
      <w:r w:rsidRPr="00201F40">
        <w:rPr>
          <w:rFonts w:ascii="Times New Roman" w:hAnsi="Times New Roman" w:cs="Times New Roman"/>
          <w:kern w:val="2"/>
          <w:sz w:val="24"/>
          <w:szCs w:val="24"/>
        </w:rPr>
        <w:t>работникам, труд которых оплачивается по дневным и часовым ставкам, - в размере не менее двойной дневной или часовой ставки;</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kern w:val="2"/>
          <w:sz w:val="24"/>
          <w:szCs w:val="24"/>
        </w:rPr>
      </w:pPr>
      <w:r w:rsidRPr="00201F40">
        <w:rPr>
          <w:rFonts w:ascii="Times New Roman" w:hAnsi="Times New Roman" w:cs="Times New Roman"/>
          <w:kern w:val="2"/>
          <w:sz w:val="24"/>
          <w:szCs w:val="24"/>
        </w:rP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kern w:val="2"/>
          <w:sz w:val="24"/>
          <w:szCs w:val="24"/>
        </w:rPr>
      </w:pPr>
      <w:r w:rsidRPr="00201F40">
        <w:rPr>
          <w:rFonts w:ascii="Times New Roman" w:hAnsi="Times New Roman" w:cs="Times New Roman"/>
          <w:kern w:val="2"/>
          <w:sz w:val="24"/>
          <w:szCs w:val="24"/>
        </w:rPr>
        <w:t>Конкретные размеры оплаты за работу в выходной или нерабочий праздничный день, устанавливается коллективным договором, локальным нормативным актом, трудовым договором с учетом правовых позиций Конституционного суда Российской Федерации, изложенных в постановлении Конституционного суда Российской Федерации от 28.06.2018 № 26-П.</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kern w:val="2"/>
          <w:sz w:val="24"/>
          <w:szCs w:val="24"/>
        </w:rPr>
      </w:pPr>
      <w:r w:rsidRPr="00201F40">
        <w:rPr>
          <w:rFonts w:ascii="Times New Roman" w:hAnsi="Times New Roman" w:cs="Times New Roman"/>
          <w:kern w:val="2"/>
          <w:sz w:val="24"/>
          <w:szCs w:val="24"/>
        </w:rPr>
        <w:t>Оплата в повышенном размере производится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kern w:val="2"/>
          <w:sz w:val="24"/>
          <w:szCs w:val="24"/>
        </w:rPr>
      </w:pPr>
      <w:r w:rsidRPr="00201F40">
        <w:rPr>
          <w:rFonts w:ascii="Times New Roman" w:hAnsi="Times New Roman" w:cs="Times New Roman"/>
          <w:kern w:val="2"/>
          <w:sz w:val="24"/>
          <w:szCs w:val="24"/>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 xml:space="preserve">3.5.4. В соответствии со </w:t>
      </w:r>
      <w:hyperlink r:id="rId13" w:history="1">
        <w:r w:rsidRPr="00201F40">
          <w:rPr>
            <w:rStyle w:val="a3"/>
            <w:rFonts w:ascii="Times New Roman" w:hAnsi="Times New Roman" w:cs="Times New Roman"/>
            <w:color w:val="auto"/>
            <w:sz w:val="24"/>
            <w:szCs w:val="24"/>
            <w:u w:val="none"/>
          </w:rPr>
          <w:t>статьей 154</w:t>
        </w:r>
      </w:hyperlink>
      <w:r w:rsidRPr="00201F40">
        <w:rPr>
          <w:rFonts w:ascii="Times New Roman" w:hAnsi="Times New Roman" w:cs="Times New Roman"/>
          <w:sz w:val="24"/>
          <w:szCs w:val="24"/>
        </w:rPr>
        <w:t xml:space="preserve">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количество рабочих часов в соответствующем месяце (расчетном периоде).</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3.5.5.Работникам устанавливаются доплаты за работу в особых условиях труда в соответствии с таблицей №</w:t>
      </w:r>
      <w:r w:rsidR="00A7295C" w:rsidRPr="00201F40">
        <w:rPr>
          <w:rFonts w:ascii="Times New Roman" w:hAnsi="Times New Roman" w:cs="Times New Roman"/>
          <w:sz w:val="24"/>
          <w:szCs w:val="24"/>
        </w:rPr>
        <w:t>3</w:t>
      </w:r>
      <w:r w:rsidRPr="00201F40">
        <w:rPr>
          <w:rFonts w:ascii="Times New Roman" w:hAnsi="Times New Roman" w:cs="Times New Roman"/>
          <w:sz w:val="24"/>
          <w:szCs w:val="24"/>
        </w:rPr>
        <w:t>.</w:t>
      </w:r>
    </w:p>
    <w:p w:rsidR="00201F40" w:rsidRDefault="00201F40" w:rsidP="0065590D">
      <w:pPr>
        <w:pStyle w:val="ConsPlusNormal0"/>
        <w:jc w:val="right"/>
        <w:rPr>
          <w:rFonts w:ascii="Times New Roman" w:hAnsi="Times New Roman" w:cs="Times New Roman"/>
          <w:sz w:val="24"/>
          <w:szCs w:val="24"/>
        </w:rPr>
      </w:pPr>
    </w:p>
    <w:p w:rsidR="00201F40" w:rsidRDefault="00201F40" w:rsidP="0065590D">
      <w:pPr>
        <w:pStyle w:val="ConsPlusNormal0"/>
        <w:jc w:val="right"/>
        <w:rPr>
          <w:rFonts w:ascii="Times New Roman" w:hAnsi="Times New Roman" w:cs="Times New Roman"/>
          <w:sz w:val="24"/>
          <w:szCs w:val="24"/>
        </w:rPr>
      </w:pPr>
    </w:p>
    <w:p w:rsidR="0065590D" w:rsidRPr="00201F40" w:rsidRDefault="0065590D" w:rsidP="0065590D">
      <w:pPr>
        <w:pStyle w:val="ConsPlusNormal0"/>
        <w:jc w:val="right"/>
        <w:rPr>
          <w:rFonts w:ascii="Times New Roman" w:hAnsi="Times New Roman" w:cs="Times New Roman"/>
          <w:sz w:val="24"/>
          <w:szCs w:val="24"/>
        </w:rPr>
      </w:pPr>
      <w:r w:rsidRPr="00201F40">
        <w:rPr>
          <w:rFonts w:ascii="Times New Roman" w:hAnsi="Times New Roman" w:cs="Times New Roman"/>
          <w:sz w:val="24"/>
          <w:szCs w:val="24"/>
        </w:rPr>
        <w:lastRenderedPageBreak/>
        <w:t>Таблица №</w:t>
      </w:r>
      <w:r w:rsidR="00A7295C" w:rsidRPr="00201F40">
        <w:rPr>
          <w:rFonts w:ascii="Times New Roman" w:hAnsi="Times New Roman" w:cs="Times New Roman"/>
          <w:sz w:val="24"/>
          <w:szCs w:val="24"/>
        </w:rPr>
        <w:t>3</w:t>
      </w:r>
    </w:p>
    <w:p w:rsidR="0065590D" w:rsidRPr="00201F40" w:rsidRDefault="0065590D" w:rsidP="0065590D">
      <w:pPr>
        <w:pStyle w:val="ConsPlusNormal0"/>
        <w:jc w:val="center"/>
        <w:rPr>
          <w:rFonts w:ascii="Times New Roman" w:hAnsi="Times New Roman" w:cs="Times New Roman"/>
          <w:sz w:val="24"/>
          <w:szCs w:val="24"/>
        </w:rPr>
      </w:pPr>
      <w:r w:rsidRPr="00201F40">
        <w:rPr>
          <w:rFonts w:ascii="Times New Roman" w:hAnsi="Times New Roman" w:cs="Times New Roman"/>
          <w:sz w:val="24"/>
          <w:szCs w:val="24"/>
        </w:rPr>
        <w:t>Размеры доплат за работу в особых условиях труда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195"/>
        <w:gridCol w:w="2283"/>
      </w:tblGrid>
      <w:tr w:rsidR="0065590D" w:rsidRPr="00201F40" w:rsidTr="0065590D">
        <w:tc>
          <w:tcPr>
            <w:tcW w:w="579"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192" w:lineRule="auto"/>
              <w:jc w:val="center"/>
              <w:rPr>
                <w:rFonts w:ascii="Times New Roman" w:hAnsi="Times New Roman" w:cs="Times New Roman"/>
                <w:b/>
                <w:sz w:val="24"/>
                <w:szCs w:val="24"/>
                <w:lang w:eastAsia="en-US"/>
              </w:rPr>
            </w:pPr>
            <w:r w:rsidRPr="00201F40">
              <w:rPr>
                <w:rFonts w:ascii="Times New Roman" w:hAnsi="Times New Roman" w:cs="Times New Roman"/>
                <w:b/>
                <w:sz w:val="24"/>
                <w:szCs w:val="24"/>
                <w:lang w:eastAsia="en-US"/>
              </w:rPr>
              <w:t>№</w:t>
            </w:r>
          </w:p>
          <w:p w:rsidR="0065590D" w:rsidRPr="00201F40" w:rsidRDefault="0065590D">
            <w:pPr>
              <w:pStyle w:val="ConsPlusNormal0"/>
              <w:spacing w:line="192" w:lineRule="auto"/>
              <w:jc w:val="center"/>
              <w:rPr>
                <w:rFonts w:ascii="Times New Roman" w:hAnsi="Times New Roman" w:cs="Times New Roman"/>
                <w:b/>
                <w:sz w:val="24"/>
                <w:szCs w:val="24"/>
                <w:lang w:eastAsia="en-US"/>
              </w:rPr>
            </w:pPr>
            <w:r w:rsidRPr="00201F40">
              <w:rPr>
                <w:rFonts w:ascii="Times New Roman" w:hAnsi="Times New Roman" w:cs="Times New Roman"/>
                <w:b/>
                <w:sz w:val="24"/>
                <w:szCs w:val="24"/>
                <w:lang w:eastAsia="en-US"/>
              </w:rPr>
              <w:t>п/п</w:t>
            </w:r>
          </w:p>
        </w:tc>
        <w:tc>
          <w:tcPr>
            <w:tcW w:w="7402"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192" w:lineRule="auto"/>
              <w:jc w:val="center"/>
              <w:rPr>
                <w:rFonts w:ascii="Times New Roman" w:hAnsi="Times New Roman" w:cs="Times New Roman"/>
                <w:b/>
                <w:sz w:val="24"/>
                <w:szCs w:val="24"/>
                <w:lang w:eastAsia="en-US"/>
              </w:rPr>
            </w:pPr>
            <w:r w:rsidRPr="00201F40">
              <w:rPr>
                <w:rFonts w:ascii="Times New Roman" w:hAnsi="Times New Roman" w:cs="Times New Roman"/>
                <w:b/>
                <w:sz w:val="24"/>
                <w:szCs w:val="24"/>
                <w:lang w:eastAsia="en-US"/>
              </w:rPr>
              <w:t>Перечень категорий работников и видов работ</w:t>
            </w:r>
          </w:p>
        </w:tc>
        <w:tc>
          <w:tcPr>
            <w:tcW w:w="2346"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192" w:lineRule="auto"/>
              <w:jc w:val="center"/>
              <w:rPr>
                <w:rFonts w:ascii="Times New Roman" w:hAnsi="Times New Roman" w:cs="Times New Roman"/>
                <w:b/>
                <w:sz w:val="24"/>
                <w:szCs w:val="24"/>
                <w:lang w:eastAsia="en-US"/>
              </w:rPr>
            </w:pPr>
            <w:r w:rsidRPr="00201F40">
              <w:rPr>
                <w:rFonts w:ascii="Times New Roman" w:hAnsi="Times New Roman" w:cs="Times New Roman"/>
                <w:b/>
                <w:sz w:val="24"/>
                <w:szCs w:val="24"/>
                <w:lang w:eastAsia="en-US"/>
              </w:rPr>
              <w:t>Размер доплаты</w:t>
            </w:r>
          </w:p>
          <w:p w:rsidR="0065590D" w:rsidRPr="00201F40" w:rsidRDefault="0065590D">
            <w:pPr>
              <w:pStyle w:val="ConsPlusNormal0"/>
              <w:spacing w:line="192" w:lineRule="auto"/>
              <w:jc w:val="center"/>
              <w:rPr>
                <w:rFonts w:ascii="Times New Roman" w:hAnsi="Times New Roman" w:cs="Times New Roman"/>
                <w:b/>
                <w:sz w:val="24"/>
                <w:szCs w:val="24"/>
                <w:lang w:eastAsia="en-US"/>
              </w:rPr>
            </w:pPr>
            <w:r w:rsidRPr="00201F40">
              <w:rPr>
                <w:rFonts w:ascii="Times New Roman" w:hAnsi="Times New Roman" w:cs="Times New Roman"/>
                <w:b/>
                <w:sz w:val="24"/>
                <w:szCs w:val="24"/>
                <w:lang w:eastAsia="en-US"/>
              </w:rPr>
              <w:t xml:space="preserve"> (процентов)</w:t>
            </w:r>
          </w:p>
        </w:tc>
      </w:tr>
    </w:tbl>
    <w:p w:rsidR="0065590D" w:rsidRPr="00201F40" w:rsidRDefault="0065590D" w:rsidP="0065590D">
      <w:pPr>
        <w:pStyle w:val="ConsPlusNormal0"/>
        <w:jc w:val="right"/>
        <w:rPr>
          <w:rFonts w:ascii="Times New Roman" w:hAnsi="Times New Roman" w:cs="Times New Roman"/>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195"/>
        <w:gridCol w:w="2283"/>
      </w:tblGrid>
      <w:tr w:rsidR="0065590D" w:rsidRPr="00201F40" w:rsidTr="0065590D">
        <w:trPr>
          <w:tblHeader/>
        </w:trPr>
        <w:tc>
          <w:tcPr>
            <w:tcW w:w="579"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192" w:lineRule="auto"/>
              <w:jc w:val="center"/>
              <w:rPr>
                <w:rFonts w:ascii="Times New Roman" w:hAnsi="Times New Roman" w:cs="Times New Roman"/>
                <w:sz w:val="24"/>
                <w:szCs w:val="24"/>
                <w:lang w:val="en-US" w:eastAsia="en-US"/>
              </w:rPr>
            </w:pPr>
            <w:r w:rsidRPr="00201F40">
              <w:rPr>
                <w:rFonts w:ascii="Times New Roman" w:hAnsi="Times New Roman" w:cs="Times New Roman"/>
                <w:sz w:val="24"/>
                <w:szCs w:val="24"/>
                <w:lang w:val="en-US" w:eastAsia="en-US"/>
              </w:rPr>
              <w:t>1</w:t>
            </w:r>
          </w:p>
        </w:tc>
        <w:tc>
          <w:tcPr>
            <w:tcW w:w="7402"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192" w:lineRule="auto"/>
              <w:jc w:val="center"/>
              <w:rPr>
                <w:rFonts w:ascii="Times New Roman" w:hAnsi="Times New Roman" w:cs="Times New Roman"/>
                <w:sz w:val="24"/>
                <w:szCs w:val="24"/>
                <w:lang w:val="en-US" w:eastAsia="en-US"/>
              </w:rPr>
            </w:pPr>
            <w:r w:rsidRPr="00201F40">
              <w:rPr>
                <w:rFonts w:ascii="Times New Roman" w:hAnsi="Times New Roman" w:cs="Times New Roman"/>
                <w:sz w:val="24"/>
                <w:szCs w:val="24"/>
                <w:lang w:val="en-US" w:eastAsia="en-US"/>
              </w:rPr>
              <w:t>2</w:t>
            </w:r>
          </w:p>
        </w:tc>
        <w:tc>
          <w:tcPr>
            <w:tcW w:w="2346"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192" w:lineRule="auto"/>
              <w:jc w:val="center"/>
              <w:rPr>
                <w:rFonts w:ascii="Times New Roman" w:hAnsi="Times New Roman" w:cs="Times New Roman"/>
                <w:sz w:val="24"/>
                <w:szCs w:val="24"/>
                <w:lang w:val="en-US" w:eastAsia="en-US"/>
              </w:rPr>
            </w:pPr>
            <w:r w:rsidRPr="00201F40">
              <w:rPr>
                <w:rFonts w:ascii="Times New Roman" w:hAnsi="Times New Roman" w:cs="Times New Roman"/>
                <w:sz w:val="24"/>
                <w:szCs w:val="24"/>
                <w:lang w:val="en-US" w:eastAsia="en-US"/>
              </w:rPr>
              <w:t>3</w:t>
            </w:r>
          </w:p>
        </w:tc>
      </w:tr>
      <w:tr w:rsidR="0065590D" w:rsidRPr="00201F40" w:rsidTr="0065590D">
        <w:trPr>
          <w:trHeight w:val="1971"/>
        </w:trPr>
        <w:tc>
          <w:tcPr>
            <w:tcW w:w="579" w:type="dxa"/>
            <w:vMerge w:val="restart"/>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t>1.</w:t>
            </w:r>
          </w:p>
        </w:tc>
        <w:tc>
          <w:tcPr>
            <w:tcW w:w="7402" w:type="dxa"/>
            <w:tcBorders>
              <w:top w:val="single" w:sz="4" w:space="0" w:color="auto"/>
              <w:left w:val="single" w:sz="4" w:space="0" w:color="auto"/>
              <w:bottom w:val="nil"/>
              <w:right w:val="single" w:sz="4" w:space="0" w:color="auto"/>
            </w:tcBorders>
            <w:hideMark/>
          </w:tcPr>
          <w:p w:rsidR="0065590D" w:rsidRPr="00201F40" w:rsidRDefault="0065590D">
            <w:pPr>
              <w:pStyle w:val="ConsPlusNormal0"/>
              <w:spacing w:line="276" w:lineRule="auto"/>
              <w:jc w:val="both"/>
              <w:rPr>
                <w:rFonts w:ascii="Times New Roman" w:hAnsi="Times New Roman" w:cs="Times New Roman"/>
                <w:sz w:val="24"/>
                <w:szCs w:val="24"/>
                <w:lang w:eastAsia="en-US"/>
              </w:rPr>
            </w:pPr>
            <w:r w:rsidRPr="00201F40">
              <w:rPr>
                <w:rFonts w:ascii="Times New Roman" w:hAnsi="Times New Roman" w:cs="Times New Roman"/>
                <w:sz w:val="24"/>
                <w:szCs w:val="24"/>
                <w:lang w:eastAsia="en-US"/>
              </w:rPr>
              <w:t>За работу в общеобразовательных учреждениях, имеющих классы с обучающимися с ограниченными возможностями здоровья (в том числе при инклюзивном образовании), логопедические классы (группы, пункты):</w:t>
            </w:r>
          </w:p>
          <w:p w:rsidR="0065590D" w:rsidRPr="00201F40" w:rsidRDefault="0065590D">
            <w:pPr>
              <w:pStyle w:val="ConsPlusNormal0"/>
              <w:spacing w:line="276" w:lineRule="auto"/>
              <w:jc w:val="both"/>
              <w:rPr>
                <w:rFonts w:ascii="Times New Roman" w:hAnsi="Times New Roman" w:cs="Times New Roman"/>
                <w:sz w:val="24"/>
                <w:szCs w:val="24"/>
                <w:lang w:eastAsia="en-US"/>
              </w:rPr>
            </w:pPr>
            <w:r w:rsidRPr="00201F40">
              <w:rPr>
                <w:rFonts w:ascii="Times New Roman" w:hAnsi="Times New Roman" w:cs="Times New Roman"/>
                <w:sz w:val="24"/>
                <w:szCs w:val="24"/>
                <w:lang w:eastAsia="en-US"/>
              </w:rPr>
              <w:t xml:space="preserve">руководитель учреждения (филиала, подразделения), заместители руководителя </w:t>
            </w:r>
          </w:p>
        </w:tc>
        <w:tc>
          <w:tcPr>
            <w:tcW w:w="2346" w:type="dxa"/>
            <w:tcBorders>
              <w:top w:val="single" w:sz="4" w:space="0" w:color="auto"/>
              <w:left w:val="single" w:sz="4" w:space="0" w:color="auto"/>
              <w:bottom w:val="nil"/>
              <w:right w:val="single" w:sz="4" w:space="0" w:color="auto"/>
            </w:tcBorders>
            <w:hideMark/>
          </w:tcPr>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t>15</w:t>
            </w:r>
          </w:p>
        </w:tc>
      </w:tr>
      <w:tr w:rsidR="0065590D" w:rsidRPr="00201F40" w:rsidTr="0065590D">
        <w:tc>
          <w:tcPr>
            <w:tcW w:w="579" w:type="dxa"/>
            <w:vMerge/>
            <w:tcBorders>
              <w:top w:val="single" w:sz="4" w:space="0" w:color="auto"/>
              <w:left w:val="single" w:sz="4" w:space="0" w:color="auto"/>
              <w:bottom w:val="single" w:sz="4" w:space="0" w:color="auto"/>
              <w:right w:val="single" w:sz="4" w:space="0" w:color="auto"/>
            </w:tcBorders>
            <w:vAlign w:val="center"/>
            <w:hideMark/>
          </w:tcPr>
          <w:p w:rsidR="0065590D" w:rsidRPr="00201F40" w:rsidRDefault="0065590D">
            <w:pPr>
              <w:spacing w:after="0"/>
              <w:rPr>
                <w:rFonts w:ascii="Times New Roman" w:eastAsia="Times New Roman" w:hAnsi="Times New Roman" w:cs="Times New Roman"/>
                <w:sz w:val="24"/>
                <w:szCs w:val="24"/>
              </w:rPr>
            </w:pPr>
          </w:p>
        </w:tc>
        <w:tc>
          <w:tcPr>
            <w:tcW w:w="7402" w:type="dxa"/>
            <w:tcBorders>
              <w:top w:val="nil"/>
              <w:left w:val="single" w:sz="4" w:space="0" w:color="auto"/>
              <w:bottom w:val="single" w:sz="4" w:space="0" w:color="auto"/>
              <w:right w:val="single" w:sz="4" w:space="0" w:color="auto"/>
            </w:tcBorders>
            <w:hideMark/>
          </w:tcPr>
          <w:p w:rsidR="0065590D" w:rsidRPr="00201F40" w:rsidRDefault="0065590D">
            <w:pPr>
              <w:pStyle w:val="ConsPlusNormal0"/>
              <w:spacing w:line="276" w:lineRule="auto"/>
              <w:jc w:val="both"/>
              <w:rPr>
                <w:rFonts w:ascii="Times New Roman" w:hAnsi="Times New Roman" w:cs="Times New Roman"/>
                <w:sz w:val="24"/>
                <w:szCs w:val="24"/>
                <w:lang w:eastAsia="en-US"/>
              </w:rPr>
            </w:pPr>
            <w:r w:rsidRPr="00201F40">
              <w:rPr>
                <w:rFonts w:ascii="Times New Roman" w:hAnsi="Times New Roman" w:cs="Times New Roman"/>
                <w:sz w:val="24"/>
                <w:szCs w:val="24"/>
                <w:lang w:eastAsia="en-US"/>
              </w:rPr>
              <w:t>педагогические и иные работники, в чьи обязанности входит непосредственная работа с такими обучающимися (в таких классах, группах, пунктах)</w:t>
            </w:r>
          </w:p>
        </w:tc>
        <w:tc>
          <w:tcPr>
            <w:tcW w:w="2346" w:type="dxa"/>
            <w:tcBorders>
              <w:top w:val="nil"/>
              <w:left w:val="single" w:sz="4" w:space="0" w:color="auto"/>
              <w:bottom w:val="single" w:sz="4" w:space="0" w:color="auto"/>
              <w:right w:val="single" w:sz="4" w:space="0" w:color="auto"/>
            </w:tcBorders>
            <w:hideMark/>
          </w:tcPr>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t>до 20</w:t>
            </w:r>
          </w:p>
        </w:tc>
      </w:tr>
      <w:tr w:rsidR="0065590D" w:rsidRPr="00201F40" w:rsidTr="0065590D">
        <w:tc>
          <w:tcPr>
            <w:tcW w:w="579"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t>2.</w:t>
            </w:r>
          </w:p>
        </w:tc>
        <w:tc>
          <w:tcPr>
            <w:tcW w:w="7402" w:type="dxa"/>
            <w:tcBorders>
              <w:top w:val="nil"/>
              <w:left w:val="single" w:sz="4" w:space="0" w:color="auto"/>
              <w:bottom w:val="single" w:sz="4" w:space="0" w:color="auto"/>
              <w:right w:val="single" w:sz="4" w:space="0" w:color="auto"/>
            </w:tcBorders>
            <w:hideMark/>
          </w:tcPr>
          <w:p w:rsidR="0065590D" w:rsidRPr="00201F40" w:rsidRDefault="0065590D">
            <w:pPr>
              <w:pStyle w:val="ConsPlusNormal0"/>
              <w:spacing w:line="276" w:lineRule="auto"/>
              <w:jc w:val="both"/>
              <w:rPr>
                <w:rFonts w:ascii="Times New Roman" w:hAnsi="Times New Roman" w:cs="Times New Roman"/>
                <w:sz w:val="24"/>
                <w:szCs w:val="24"/>
                <w:lang w:eastAsia="en-US"/>
              </w:rPr>
            </w:pPr>
            <w:r w:rsidRPr="00201F40">
              <w:rPr>
                <w:rFonts w:ascii="Times New Roman" w:hAnsi="Times New Roman" w:cs="Times New Roman"/>
                <w:sz w:val="24"/>
                <w:szCs w:val="24"/>
                <w:lang w:eastAsia="en-US"/>
              </w:rPr>
              <w:t>За работу с обучающимися из числа детей-сирот и детей, оставшихся без попечения родителей, а также лиц из их числа в общеобразовательных учреждениях:</w:t>
            </w:r>
          </w:p>
          <w:p w:rsidR="0065590D" w:rsidRPr="00201F40" w:rsidRDefault="0065590D">
            <w:pPr>
              <w:pStyle w:val="ConsPlusNormal0"/>
              <w:spacing w:line="276" w:lineRule="auto"/>
              <w:jc w:val="both"/>
              <w:rPr>
                <w:rFonts w:ascii="Times New Roman" w:hAnsi="Times New Roman" w:cs="Times New Roman"/>
                <w:sz w:val="24"/>
                <w:szCs w:val="24"/>
                <w:lang w:eastAsia="en-US"/>
              </w:rPr>
            </w:pPr>
            <w:r w:rsidRPr="00201F40">
              <w:rPr>
                <w:rFonts w:ascii="Times New Roman" w:hAnsi="Times New Roman" w:cs="Times New Roman"/>
                <w:sz w:val="24"/>
                <w:szCs w:val="24"/>
                <w:lang w:eastAsia="en-US"/>
              </w:rPr>
              <w:t>руководитель учреждения (филиала, подразделения), заместители руководителя, педагогические и иные работники, в чьи обязанности входит непосредственная работа с такими обучающимися</w:t>
            </w:r>
          </w:p>
        </w:tc>
        <w:tc>
          <w:tcPr>
            <w:tcW w:w="2346" w:type="dxa"/>
            <w:tcBorders>
              <w:top w:val="nil"/>
              <w:left w:val="single" w:sz="4" w:space="0" w:color="auto"/>
              <w:bottom w:val="single" w:sz="4" w:space="0" w:color="auto"/>
              <w:right w:val="single" w:sz="4" w:space="0" w:color="auto"/>
            </w:tcBorders>
            <w:hideMark/>
          </w:tcPr>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t>до 20</w:t>
            </w:r>
          </w:p>
        </w:tc>
      </w:tr>
      <w:tr w:rsidR="0065590D" w:rsidRPr="00201F40" w:rsidTr="0065590D">
        <w:tc>
          <w:tcPr>
            <w:tcW w:w="579"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t>2.</w:t>
            </w:r>
          </w:p>
        </w:tc>
        <w:tc>
          <w:tcPr>
            <w:tcW w:w="7402"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276" w:lineRule="auto"/>
              <w:jc w:val="both"/>
              <w:rPr>
                <w:rFonts w:ascii="Times New Roman" w:hAnsi="Times New Roman" w:cs="Times New Roman"/>
                <w:sz w:val="24"/>
                <w:szCs w:val="24"/>
                <w:lang w:eastAsia="en-US"/>
              </w:rPr>
            </w:pPr>
            <w:r w:rsidRPr="00201F40">
              <w:rPr>
                <w:rFonts w:ascii="Times New Roman" w:hAnsi="Times New Roman" w:cs="Times New Roman"/>
                <w:sz w:val="24"/>
                <w:szCs w:val="24"/>
                <w:lang w:eastAsia="en-US"/>
              </w:rPr>
              <w:t>За обучение на дому и в медицинских организациях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образовательные организации больных детей-хроников (при наличии соответствующего медицинского заключения):</w:t>
            </w:r>
          </w:p>
          <w:p w:rsidR="0065590D" w:rsidRPr="00201F40" w:rsidRDefault="0065590D">
            <w:pPr>
              <w:pStyle w:val="ConsPlusNormal0"/>
              <w:spacing w:line="276" w:lineRule="auto"/>
              <w:jc w:val="both"/>
              <w:rPr>
                <w:rFonts w:ascii="Times New Roman" w:hAnsi="Times New Roman" w:cs="Times New Roman"/>
                <w:sz w:val="24"/>
                <w:szCs w:val="24"/>
                <w:lang w:eastAsia="en-US"/>
              </w:rPr>
            </w:pPr>
            <w:r w:rsidRPr="00201F40">
              <w:rPr>
                <w:rFonts w:ascii="Times New Roman" w:hAnsi="Times New Roman" w:cs="Times New Roman"/>
                <w:sz w:val="24"/>
                <w:szCs w:val="24"/>
                <w:lang w:eastAsia="en-US"/>
              </w:rPr>
              <w:t>педагогические работники</w:t>
            </w:r>
          </w:p>
        </w:tc>
        <w:tc>
          <w:tcPr>
            <w:tcW w:w="2346" w:type="dxa"/>
            <w:tcBorders>
              <w:top w:val="single" w:sz="4" w:space="0" w:color="auto"/>
              <w:left w:val="single" w:sz="4" w:space="0" w:color="auto"/>
              <w:bottom w:val="single" w:sz="4" w:space="0" w:color="auto"/>
              <w:right w:val="single" w:sz="4" w:space="0" w:color="auto"/>
            </w:tcBorders>
          </w:tcPr>
          <w:p w:rsidR="0065590D" w:rsidRPr="00201F40" w:rsidRDefault="0065590D">
            <w:pPr>
              <w:pStyle w:val="ConsPlusNormal0"/>
              <w:spacing w:line="276" w:lineRule="auto"/>
              <w:jc w:val="center"/>
              <w:rPr>
                <w:rFonts w:ascii="Times New Roman" w:hAnsi="Times New Roman" w:cs="Times New Roman"/>
                <w:sz w:val="24"/>
                <w:szCs w:val="24"/>
                <w:lang w:eastAsia="en-US"/>
              </w:rPr>
            </w:pPr>
          </w:p>
          <w:p w:rsidR="0065590D" w:rsidRPr="00201F40" w:rsidRDefault="0065590D">
            <w:pPr>
              <w:pStyle w:val="ConsPlusNormal0"/>
              <w:spacing w:line="276" w:lineRule="auto"/>
              <w:jc w:val="center"/>
              <w:rPr>
                <w:rFonts w:ascii="Times New Roman" w:hAnsi="Times New Roman" w:cs="Times New Roman"/>
                <w:sz w:val="24"/>
                <w:szCs w:val="24"/>
                <w:lang w:eastAsia="en-US"/>
              </w:rPr>
            </w:pPr>
          </w:p>
          <w:p w:rsidR="0065590D" w:rsidRPr="00201F40" w:rsidRDefault="0065590D">
            <w:pPr>
              <w:pStyle w:val="ConsPlusNormal0"/>
              <w:spacing w:line="276" w:lineRule="auto"/>
              <w:jc w:val="center"/>
              <w:rPr>
                <w:rFonts w:ascii="Times New Roman" w:hAnsi="Times New Roman" w:cs="Times New Roman"/>
                <w:sz w:val="24"/>
                <w:szCs w:val="24"/>
                <w:lang w:eastAsia="en-US"/>
              </w:rPr>
            </w:pPr>
          </w:p>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t>до 20</w:t>
            </w:r>
          </w:p>
        </w:tc>
      </w:tr>
    </w:tbl>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Примечание к таблице №</w:t>
      </w:r>
      <w:r w:rsidR="00A7295C" w:rsidRPr="00201F40">
        <w:rPr>
          <w:rFonts w:ascii="Times New Roman" w:hAnsi="Times New Roman" w:cs="Times New Roman"/>
          <w:sz w:val="24"/>
          <w:szCs w:val="24"/>
        </w:rPr>
        <w:t>3</w:t>
      </w:r>
      <w:r w:rsidRPr="00201F40">
        <w:rPr>
          <w:rFonts w:ascii="Times New Roman" w:hAnsi="Times New Roman" w:cs="Times New Roman"/>
          <w:sz w:val="24"/>
          <w:szCs w:val="24"/>
        </w:rPr>
        <w:t>:</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 xml:space="preserve">Доплаты за работу в особых условиях труда устанавливается в процентах от должностного оклада, ставки заработной платы по соответствующей должности (профессии). </w:t>
      </w:r>
    </w:p>
    <w:p w:rsidR="0065590D" w:rsidRPr="00201F40" w:rsidRDefault="0065590D" w:rsidP="0065590D">
      <w:pPr>
        <w:pStyle w:val="a4"/>
        <w:shd w:val="clear" w:color="auto" w:fill="FFFFFF"/>
        <w:spacing w:before="0" w:beforeAutospacing="0" w:after="0" w:afterAutospacing="0" w:line="255" w:lineRule="atLeast"/>
        <w:ind w:firstLine="709"/>
        <w:jc w:val="both"/>
      </w:pPr>
      <w:r w:rsidRPr="00201F40">
        <w:t>Педагогическим работникам, для которых предусмотрены нормы часов педагогической работы за ставку заработной платы, доплаты за работу в особых условиях труда рассчитываются от заработной платы, исчисленной из ставки заработной платы и установленного объема педагогической работы.</w:t>
      </w:r>
    </w:p>
    <w:p w:rsidR="0065590D" w:rsidRPr="00201F40" w:rsidRDefault="0065590D" w:rsidP="0065590D">
      <w:pPr>
        <w:pStyle w:val="a4"/>
        <w:shd w:val="clear" w:color="auto" w:fill="FFFFFF"/>
        <w:spacing w:before="0" w:beforeAutospacing="0" w:after="0" w:afterAutospacing="0" w:line="255" w:lineRule="atLeast"/>
        <w:ind w:firstLine="709"/>
        <w:jc w:val="both"/>
      </w:pPr>
      <w:r w:rsidRPr="00201F40">
        <w:t>При наличии у работника права на установление доплат за работу в особых условиях труда по нескольким основаниям их величины по каждому основанию определяются отдельно без учета других доплат.</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2. Доплаты за работу в особых условиях труда, предусмотренные пунктом 1 таблицы №</w:t>
      </w:r>
      <w:r w:rsidR="00107444" w:rsidRPr="00201F40">
        <w:rPr>
          <w:rFonts w:ascii="Times New Roman" w:hAnsi="Times New Roman" w:cs="Times New Roman"/>
          <w:sz w:val="24"/>
          <w:szCs w:val="24"/>
        </w:rPr>
        <w:t>3</w:t>
      </w:r>
      <w:r w:rsidRPr="00201F40">
        <w:rPr>
          <w:rFonts w:ascii="Times New Roman" w:hAnsi="Times New Roman" w:cs="Times New Roman"/>
          <w:sz w:val="24"/>
          <w:szCs w:val="24"/>
        </w:rPr>
        <w:t>, не устанавливаются в общеобразовательных учреждениях для обучающимися с ограниченными возможностями здоровья, осуществляющих образовательную деятельность исключительно по адаптированным основным общеобразовательным программам.</w:t>
      </w:r>
    </w:p>
    <w:p w:rsidR="0065590D" w:rsidRPr="00201F40" w:rsidRDefault="0065590D" w:rsidP="0065590D">
      <w:pPr>
        <w:pStyle w:val="ConsPlusNormal0"/>
        <w:ind w:firstLine="540"/>
        <w:jc w:val="both"/>
        <w:rPr>
          <w:rFonts w:ascii="Times New Roman" w:hAnsi="Times New Roman" w:cs="Times New Roman"/>
          <w:sz w:val="24"/>
          <w:szCs w:val="24"/>
        </w:rPr>
      </w:pPr>
      <w:r w:rsidRPr="00201F40">
        <w:rPr>
          <w:rFonts w:ascii="Times New Roman" w:hAnsi="Times New Roman" w:cs="Times New Roman"/>
          <w:sz w:val="24"/>
          <w:szCs w:val="24"/>
        </w:rPr>
        <w:t xml:space="preserve">3. Перечень должностей (профессий) работников, по которым устанавливаются доплаты за работу в особых условиях труда, и конкретные размеры доплат в указанных диапазонах определяются учреждением и фиксируются в локальном нормативном акте. При этом размеры доплат устанавливаются дифференцированно исходя из степени занятости работников в особых условиях труда (объема педагогической работы, выполняемой в соответствующих условиях) в </w:t>
      </w:r>
      <w:r w:rsidRPr="00201F40">
        <w:rPr>
          <w:rFonts w:ascii="Times New Roman" w:hAnsi="Times New Roman" w:cs="Times New Roman"/>
          <w:sz w:val="24"/>
          <w:szCs w:val="24"/>
        </w:rPr>
        <w:lastRenderedPageBreak/>
        <w:t>пределах фонда оплаты труда учреждения.</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3.5.6. При выполнении дополнительной работы, связанной с обеспечением образовательного процесса, но не входящей в основные должностные обязанности (трудовые функции) работников, предусмотренные трудовым договором, работникам устанавливаются доплаты за осуществление дополнительной работы, не входящей в круг основных должностных обязанностей, в соответствии с таблицей №</w:t>
      </w:r>
      <w:r w:rsidR="00A7295C" w:rsidRPr="00201F40">
        <w:rPr>
          <w:rFonts w:ascii="Times New Roman" w:hAnsi="Times New Roman" w:cs="Times New Roman"/>
          <w:sz w:val="24"/>
          <w:szCs w:val="24"/>
        </w:rPr>
        <w:t>4</w:t>
      </w:r>
      <w:r w:rsidRPr="00201F40">
        <w:rPr>
          <w:rFonts w:ascii="Times New Roman" w:hAnsi="Times New Roman" w:cs="Times New Roman"/>
          <w:sz w:val="24"/>
          <w:szCs w:val="24"/>
        </w:rPr>
        <w:t>.</w:t>
      </w:r>
    </w:p>
    <w:p w:rsidR="0065590D" w:rsidRPr="00201F40" w:rsidRDefault="0065590D" w:rsidP="0065590D">
      <w:pPr>
        <w:pStyle w:val="ConsPlusNormal0"/>
        <w:jc w:val="right"/>
        <w:rPr>
          <w:rFonts w:ascii="Times New Roman" w:hAnsi="Times New Roman" w:cs="Times New Roman"/>
          <w:sz w:val="24"/>
          <w:szCs w:val="24"/>
        </w:rPr>
      </w:pPr>
      <w:r w:rsidRPr="00201F40">
        <w:rPr>
          <w:rFonts w:ascii="Times New Roman" w:hAnsi="Times New Roman" w:cs="Times New Roman"/>
          <w:sz w:val="24"/>
          <w:szCs w:val="24"/>
        </w:rPr>
        <w:t>Таблица №</w:t>
      </w:r>
      <w:r w:rsidR="00135B94" w:rsidRPr="00201F40">
        <w:rPr>
          <w:rFonts w:ascii="Times New Roman" w:hAnsi="Times New Roman" w:cs="Times New Roman"/>
          <w:sz w:val="24"/>
          <w:szCs w:val="24"/>
        </w:rPr>
        <w:t>4</w:t>
      </w:r>
    </w:p>
    <w:p w:rsidR="0065590D" w:rsidRPr="00201F40" w:rsidRDefault="0065590D" w:rsidP="0065590D">
      <w:pPr>
        <w:pStyle w:val="ConsPlusNormal0"/>
        <w:jc w:val="center"/>
        <w:rPr>
          <w:rFonts w:ascii="Times New Roman" w:hAnsi="Times New Roman" w:cs="Times New Roman"/>
          <w:sz w:val="24"/>
          <w:szCs w:val="24"/>
        </w:rPr>
      </w:pPr>
      <w:r w:rsidRPr="00201F40">
        <w:rPr>
          <w:rFonts w:ascii="Times New Roman" w:hAnsi="Times New Roman" w:cs="Times New Roman"/>
          <w:sz w:val="24"/>
          <w:szCs w:val="24"/>
        </w:rPr>
        <w:t xml:space="preserve">Размеры доплаты </w:t>
      </w:r>
    </w:p>
    <w:p w:rsidR="0065590D" w:rsidRPr="00201F40" w:rsidRDefault="0065590D" w:rsidP="0065590D">
      <w:pPr>
        <w:pStyle w:val="ConsPlusNormal0"/>
        <w:jc w:val="center"/>
        <w:rPr>
          <w:rFonts w:ascii="Times New Roman" w:hAnsi="Times New Roman" w:cs="Times New Roman"/>
          <w:sz w:val="24"/>
          <w:szCs w:val="24"/>
        </w:rPr>
      </w:pPr>
      <w:r w:rsidRPr="00201F40">
        <w:rPr>
          <w:rFonts w:ascii="Times New Roman" w:hAnsi="Times New Roman" w:cs="Times New Roman"/>
          <w:sz w:val="24"/>
          <w:szCs w:val="24"/>
        </w:rPr>
        <w:t xml:space="preserve">за осуществление дополнительной работы, </w:t>
      </w:r>
    </w:p>
    <w:p w:rsidR="0065590D" w:rsidRPr="00201F40" w:rsidRDefault="0065590D" w:rsidP="0065590D">
      <w:pPr>
        <w:pStyle w:val="ConsPlusNormal0"/>
        <w:jc w:val="center"/>
        <w:rPr>
          <w:rFonts w:ascii="Times New Roman" w:hAnsi="Times New Roman" w:cs="Times New Roman"/>
          <w:sz w:val="24"/>
          <w:szCs w:val="24"/>
        </w:rPr>
      </w:pPr>
      <w:r w:rsidRPr="00201F40">
        <w:rPr>
          <w:rFonts w:ascii="Times New Roman" w:hAnsi="Times New Roman" w:cs="Times New Roman"/>
          <w:sz w:val="24"/>
          <w:szCs w:val="24"/>
        </w:rPr>
        <w:t>входящей в круг основных должностных обязанностей</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
        <w:gridCol w:w="7619"/>
        <w:gridCol w:w="2066"/>
      </w:tblGrid>
      <w:tr w:rsidR="0065590D" w:rsidRPr="00201F40" w:rsidTr="0065590D">
        <w:tc>
          <w:tcPr>
            <w:tcW w:w="574"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192" w:lineRule="auto"/>
              <w:jc w:val="center"/>
              <w:rPr>
                <w:rFonts w:ascii="Times New Roman" w:hAnsi="Times New Roman" w:cs="Times New Roman"/>
                <w:b/>
                <w:sz w:val="24"/>
                <w:szCs w:val="24"/>
                <w:lang w:eastAsia="en-US"/>
              </w:rPr>
            </w:pPr>
            <w:r w:rsidRPr="00201F40">
              <w:rPr>
                <w:rFonts w:ascii="Times New Roman" w:hAnsi="Times New Roman" w:cs="Times New Roman"/>
                <w:b/>
                <w:sz w:val="24"/>
                <w:szCs w:val="24"/>
                <w:lang w:eastAsia="en-US"/>
              </w:rPr>
              <w:t>№</w:t>
            </w:r>
          </w:p>
          <w:p w:rsidR="0065590D" w:rsidRPr="00201F40" w:rsidRDefault="0065590D">
            <w:pPr>
              <w:pStyle w:val="ConsPlusNormal0"/>
              <w:spacing w:line="192" w:lineRule="auto"/>
              <w:jc w:val="center"/>
              <w:rPr>
                <w:rFonts w:ascii="Times New Roman" w:hAnsi="Times New Roman" w:cs="Times New Roman"/>
                <w:b/>
                <w:sz w:val="24"/>
                <w:szCs w:val="24"/>
                <w:lang w:eastAsia="en-US"/>
              </w:rPr>
            </w:pPr>
            <w:r w:rsidRPr="00201F40">
              <w:rPr>
                <w:rFonts w:ascii="Times New Roman" w:hAnsi="Times New Roman" w:cs="Times New Roman"/>
                <w:b/>
                <w:sz w:val="24"/>
                <w:szCs w:val="24"/>
                <w:lang w:eastAsia="en-US"/>
              </w:rPr>
              <w:t>п/п</w:t>
            </w:r>
          </w:p>
        </w:tc>
        <w:tc>
          <w:tcPr>
            <w:tcW w:w="7852"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192" w:lineRule="auto"/>
              <w:jc w:val="center"/>
              <w:rPr>
                <w:rFonts w:ascii="Times New Roman" w:hAnsi="Times New Roman" w:cs="Times New Roman"/>
                <w:b/>
                <w:sz w:val="24"/>
                <w:szCs w:val="24"/>
                <w:lang w:eastAsia="en-US"/>
              </w:rPr>
            </w:pPr>
            <w:r w:rsidRPr="00201F40">
              <w:rPr>
                <w:rFonts w:ascii="Times New Roman" w:hAnsi="Times New Roman" w:cs="Times New Roman"/>
                <w:b/>
                <w:sz w:val="24"/>
                <w:szCs w:val="24"/>
                <w:lang w:eastAsia="en-US"/>
              </w:rPr>
              <w:t>Перечень категорий работников и видов работ</w:t>
            </w:r>
          </w:p>
        </w:tc>
        <w:tc>
          <w:tcPr>
            <w:tcW w:w="2126"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192" w:lineRule="auto"/>
              <w:jc w:val="center"/>
              <w:rPr>
                <w:rFonts w:ascii="Times New Roman" w:hAnsi="Times New Roman" w:cs="Times New Roman"/>
                <w:b/>
                <w:sz w:val="24"/>
                <w:szCs w:val="24"/>
                <w:lang w:eastAsia="en-US"/>
              </w:rPr>
            </w:pPr>
            <w:r w:rsidRPr="00201F40">
              <w:rPr>
                <w:rFonts w:ascii="Times New Roman" w:hAnsi="Times New Roman" w:cs="Times New Roman"/>
                <w:b/>
                <w:sz w:val="24"/>
                <w:szCs w:val="24"/>
                <w:lang w:eastAsia="en-US"/>
              </w:rPr>
              <w:t>Размер доплаты</w:t>
            </w:r>
          </w:p>
          <w:p w:rsidR="0065590D" w:rsidRPr="00201F40" w:rsidRDefault="0065590D">
            <w:pPr>
              <w:pStyle w:val="ConsPlusNormal0"/>
              <w:spacing w:line="192" w:lineRule="auto"/>
              <w:jc w:val="center"/>
              <w:rPr>
                <w:rFonts w:ascii="Times New Roman" w:hAnsi="Times New Roman" w:cs="Times New Roman"/>
                <w:b/>
                <w:sz w:val="24"/>
                <w:szCs w:val="24"/>
                <w:lang w:eastAsia="en-US"/>
              </w:rPr>
            </w:pPr>
            <w:r w:rsidRPr="00201F40">
              <w:rPr>
                <w:rFonts w:ascii="Times New Roman" w:hAnsi="Times New Roman" w:cs="Times New Roman"/>
                <w:b/>
                <w:sz w:val="24"/>
                <w:szCs w:val="24"/>
                <w:lang w:eastAsia="en-US"/>
              </w:rPr>
              <w:t xml:space="preserve"> (процентов)</w:t>
            </w:r>
          </w:p>
        </w:tc>
      </w:tr>
      <w:tr w:rsidR="0065590D" w:rsidRPr="00201F40" w:rsidTr="0065590D">
        <w:trPr>
          <w:trHeight w:val="221"/>
        </w:trPr>
        <w:tc>
          <w:tcPr>
            <w:tcW w:w="574"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t>1.</w:t>
            </w:r>
          </w:p>
        </w:tc>
        <w:tc>
          <w:tcPr>
            <w:tcW w:w="7852" w:type="dxa"/>
            <w:tcBorders>
              <w:top w:val="single" w:sz="4" w:space="0" w:color="auto"/>
              <w:left w:val="single" w:sz="4" w:space="0" w:color="auto"/>
              <w:bottom w:val="nil"/>
              <w:right w:val="single" w:sz="4" w:space="0" w:color="auto"/>
            </w:tcBorders>
            <w:hideMark/>
          </w:tcPr>
          <w:p w:rsidR="0065590D" w:rsidRPr="00201F40" w:rsidRDefault="0065590D">
            <w:pPr>
              <w:pStyle w:val="ConsPlusNormal0"/>
              <w:spacing w:line="276" w:lineRule="auto"/>
              <w:jc w:val="both"/>
              <w:rPr>
                <w:rFonts w:ascii="Times New Roman" w:hAnsi="Times New Roman" w:cs="Times New Roman"/>
                <w:sz w:val="24"/>
                <w:szCs w:val="24"/>
                <w:lang w:eastAsia="en-US"/>
              </w:rPr>
            </w:pPr>
            <w:r w:rsidRPr="00201F40">
              <w:rPr>
                <w:rFonts w:ascii="Times New Roman" w:hAnsi="Times New Roman" w:cs="Times New Roman"/>
                <w:sz w:val="24"/>
                <w:szCs w:val="24"/>
                <w:lang w:eastAsia="en-US"/>
              </w:rPr>
              <w:t>Учителям - за классное руководство:</w:t>
            </w:r>
          </w:p>
          <w:p w:rsidR="0065590D" w:rsidRPr="00201F40" w:rsidRDefault="0065590D">
            <w:pPr>
              <w:pStyle w:val="ConsPlusNormal0"/>
              <w:spacing w:line="276" w:lineRule="auto"/>
              <w:jc w:val="both"/>
              <w:rPr>
                <w:rFonts w:ascii="Times New Roman" w:hAnsi="Times New Roman" w:cs="Times New Roman"/>
                <w:sz w:val="24"/>
                <w:szCs w:val="24"/>
                <w:lang w:eastAsia="en-US"/>
              </w:rPr>
            </w:pPr>
            <w:r w:rsidRPr="00201F40">
              <w:rPr>
                <w:rFonts w:ascii="Times New Roman" w:hAnsi="Times New Roman" w:cs="Times New Roman"/>
                <w:sz w:val="24"/>
                <w:szCs w:val="24"/>
                <w:lang w:eastAsia="en-US"/>
              </w:rPr>
              <w:t>1 – 4-х классов</w:t>
            </w:r>
          </w:p>
          <w:p w:rsidR="0065590D" w:rsidRPr="00201F40" w:rsidRDefault="0065590D">
            <w:pPr>
              <w:pStyle w:val="ConsPlusNormal0"/>
              <w:spacing w:line="276" w:lineRule="auto"/>
              <w:jc w:val="both"/>
              <w:rPr>
                <w:rFonts w:ascii="Times New Roman" w:hAnsi="Times New Roman" w:cs="Times New Roman"/>
                <w:sz w:val="24"/>
                <w:szCs w:val="24"/>
                <w:lang w:eastAsia="en-US"/>
              </w:rPr>
            </w:pPr>
            <w:r w:rsidRPr="00201F40">
              <w:rPr>
                <w:rFonts w:ascii="Times New Roman" w:hAnsi="Times New Roman" w:cs="Times New Roman"/>
                <w:sz w:val="24"/>
                <w:szCs w:val="24"/>
                <w:lang w:eastAsia="en-US"/>
              </w:rPr>
              <w:t>5 - 11 (12)-х классов</w:t>
            </w:r>
          </w:p>
        </w:tc>
        <w:tc>
          <w:tcPr>
            <w:tcW w:w="2126" w:type="dxa"/>
            <w:tcBorders>
              <w:top w:val="single" w:sz="4" w:space="0" w:color="auto"/>
              <w:left w:val="single" w:sz="4" w:space="0" w:color="auto"/>
              <w:bottom w:val="nil"/>
              <w:right w:val="single" w:sz="4" w:space="0" w:color="auto"/>
            </w:tcBorders>
          </w:tcPr>
          <w:p w:rsidR="0065590D" w:rsidRPr="00201F40" w:rsidRDefault="0065590D">
            <w:pPr>
              <w:pStyle w:val="ConsPlusNormal0"/>
              <w:spacing w:line="276" w:lineRule="auto"/>
              <w:rPr>
                <w:rFonts w:ascii="Times New Roman" w:hAnsi="Times New Roman" w:cs="Times New Roman"/>
                <w:sz w:val="24"/>
                <w:szCs w:val="24"/>
                <w:lang w:eastAsia="en-US"/>
              </w:rPr>
            </w:pPr>
          </w:p>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t>до 20</w:t>
            </w:r>
          </w:p>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t>до 25</w:t>
            </w:r>
          </w:p>
        </w:tc>
      </w:tr>
      <w:tr w:rsidR="0065590D" w:rsidRPr="00201F40" w:rsidTr="0065590D">
        <w:tc>
          <w:tcPr>
            <w:tcW w:w="574"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t>2</w:t>
            </w:r>
          </w:p>
        </w:tc>
        <w:tc>
          <w:tcPr>
            <w:tcW w:w="7852"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276" w:lineRule="auto"/>
              <w:jc w:val="both"/>
              <w:rPr>
                <w:rFonts w:ascii="Times New Roman" w:hAnsi="Times New Roman" w:cs="Times New Roman"/>
                <w:sz w:val="24"/>
                <w:szCs w:val="24"/>
                <w:lang w:eastAsia="en-US"/>
              </w:rPr>
            </w:pPr>
            <w:r w:rsidRPr="00201F40">
              <w:rPr>
                <w:rFonts w:ascii="Times New Roman" w:hAnsi="Times New Roman" w:cs="Times New Roman"/>
                <w:sz w:val="24"/>
                <w:szCs w:val="24"/>
                <w:lang w:eastAsia="en-US"/>
              </w:rPr>
              <w:t>Учителям 1 – 4-х классов - за проверку тетрадей</w:t>
            </w:r>
          </w:p>
        </w:tc>
        <w:tc>
          <w:tcPr>
            <w:tcW w:w="2126"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t>до 15</w:t>
            </w:r>
          </w:p>
        </w:tc>
      </w:tr>
      <w:tr w:rsidR="0065590D" w:rsidRPr="00201F40" w:rsidTr="0065590D">
        <w:tc>
          <w:tcPr>
            <w:tcW w:w="574"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t>3</w:t>
            </w:r>
          </w:p>
        </w:tc>
        <w:tc>
          <w:tcPr>
            <w:tcW w:w="7852"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276" w:lineRule="auto"/>
              <w:jc w:val="both"/>
              <w:rPr>
                <w:rFonts w:ascii="Times New Roman" w:hAnsi="Times New Roman" w:cs="Times New Roman"/>
                <w:sz w:val="24"/>
                <w:szCs w:val="24"/>
                <w:lang w:eastAsia="en-US"/>
              </w:rPr>
            </w:pPr>
            <w:r w:rsidRPr="00201F40">
              <w:rPr>
                <w:rFonts w:ascii="Times New Roman" w:hAnsi="Times New Roman" w:cs="Times New Roman"/>
                <w:sz w:val="24"/>
                <w:szCs w:val="24"/>
                <w:lang w:eastAsia="en-US"/>
              </w:rPr>
              <w:t>Учителям, преподавателям - за проверку письменных работ по:</w:t>
            </w:r>
          </w:p>
          <w:p w:rsidR="0065590D" w:rsidRPr="00201F40" w:rsidRDefault="0065590D">
            <w:pPr>
              <w:pStyle w:val="ConsPlusNormal0"/>
              <w:spacing w:line="276" w:lineRule="auto"/>
              <w:jc w:val="both"/>
              <w:rPr>
                <w:rFonts w:ascii="Times New Roman" w:hAnsi="Times New Roman" w:cs="Times New Roman"/>
                <w:sz w:val="24"/>
                <w:szCs w:val="24"/>
                <w:lang w:eastAsia="en-US"/>
              </w:rPr>
            </w:pPr>
            <w:r w:rsidRPr="00201F40">
              <w:rPr>
                <w:rFonts w:ascii="Times New Roman" w:hAnsi="Times New Roman" w:cs="Times New Roman"/>
                <w:sz w:val="24"/>
                <w:szCs w:val="24"/>
                <w:lang w:eastAsia="en-US"/>
              </w:rPr>
              <w:t xml:space="preserve">русскому языку, литературе  </w:t>
            </w:r>
          </w:p>
          <w:p w:rsidR="0065590D" w:rsidRPr="00201F40" w:rsidRDefault="0065590D">
            <w:pPr>
              <w:pStyle w:val="ConsPlusNormal0"/>
              <w:spacing w:line="276" w:lineRule="auto"/>
              <w:jc w:val="both"/>
              <w:rPr>
                <w:rFonts w:ascii="Times New Roman" w:hAnsi="Times New Roman" w:cs="Times New Roman"/>
                <w:sz w:val="24"/>
                <w:szCs w:val="24"/>
                <w:lang w:eastAsia="en-US"/>
              </w:rPr>
            </w:pPr>
            <w:r w:rsidRPr="00201F40">
              <w:rPr>
                <w:rFonts w:ascii="Times New Roman" w:hAnsi="Times New Roman" w:cs="Times New Roman"/>
                <w:sz w:val="24"/>
                <w:szCs w:val="24"/>
                <w:lang w:eastAsia="en-US"/>
              </w:rPr>
              <w:t>математике</w:t>
            </w:r>
          </w:p>
          <w:p w:rsidR="0065590D" w:rsidRPr="00201F40" w:rsidRDefault="0065590D">
            <w:pPr>
              <w:pStyle w:val="ConsPlusNormal0"/>
              <w:spacing w:line="276" w:lineRule="auto"/>
              <w:jc w:val="both"/>
              <w:rPr>
                <w:rFonts w:ascii="Times New Roman" w:hAnsi="Times New Roman" w:cs="Times New Roman"/>
                <w:sz w:val="24"/>
                <w:szCs w:val="24"/>
                <w:lang w:eastAsia="en-US"/>
              </w:rPr>
            </w:pPr>
            <w:r w:rsidRPr="00201F40">
              <w:rPr>
                <w:rFonts w:ascii="Times New Roman" w:hAnsi="Times New Roman" w:cs="Times New Roman"/>
                <w:sz w:val="24"/>
                <w:szCs w:val="24"/>
                <w:lang w:eastAsia="en-US"/>
              </w:rPr>
              <w:t>иным предметам</w:t>
            </w:r>
          </w:p>
        </w:tc>
        <w:tc>
          <w:tcPr>
            <w:tcW w:w="2126" w:type="dxa"/>
            <w:tcBorders>
              <w:top w:val="single" w:sz="4" w:space="0" w:color="auto"/>
              <w:left w:val="single" w:sz="4" w:space="0" w:color="auto"/>
              <w:bottom w:val="single" w:sz="4" w:space="0" w:color="auto"/>
              <w:right w:val="single" w:sz="4" w:space="0" w:color="auto"/>
            </w:tcBorders>
          </w:tcPr>
          <w:p w:rsidR="0065590D" w:rsidRPr="00201F40" w:rsidRDefault="0065590D">
            <w:pPr>
              <w:pStyle w:val="ConsPlusNormal0"/>
              <w:spacing w:line="276" w:lineRule="auto"/>
              <w:jc w:val="center"/>
              <w:rPr>
                <w:rFonts w:ascii="Times New Roman" w:hAnsi="Times New Roman" w:cs="Times New Roman"/>
                <w:sz w:val="24"/>
                <w:szCs w:val="24"/>
                <w:lang w:eastAsia="en-US"/>
              </w:rPr>
            </w:pPr>
          </w:p>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t>до 20</w:t>
            </w:r>
          </w:p>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t>до 15</w:t>
            </w:r>
          </w:p>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t>до 10</w:t>
            </w:r>
          </w:p>
        </w:tc>
      </w:tr>
      <w:tr w:rsidR="0065590D" w:rsidRPr="00201F40" w:rsidTr="0065590D">
        <w:tc>
          <w:tcPr>
            <w:tcW w:w="574"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t>4</w:t>
            </w:r>
          </w:p>
        </w:tc>
        <w:tc>
          <w:tcPr>
            <w:tcW w:w="7852"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276" w:lineRule="auto"/>
              <w:jc w:val="both"/>
              <w:rPr>
                <w:rFonts w:ascii="Times New Roman" w:hAnsi="Times New Roman" w:cs="Times New Roman"/>
                <w:sz w:val="24"/>
                <w:szCs w:val="24"/>
                <w:lang w:eastAsia="en-US"/>
              </w:rPr>
            </w:pPr>
            <w:r w:rsidRPr="00201F40">
              <w:rPr>
                <w:rFonts w:ascii="Times New Roman" w:hAnsi="Times New Roman" w:cs="Times New Roman"/>
                <w:sz w:val="24"/>
                <w:szCs w:val="24"/>
                <w:lang w:eastAsia="en-US"/>
              </w:rPr>
              <w:t>Педагогическим работникам за заведование учебными кабинетами (лабораториями), учебно-опытными участками (теплицами, парниковыми хозяйствами, учебными мастерскими, картодромами и другими учебно-производственными объектами), учебно-консультативными пунктами в общеобразовательных учреждениях</w:t>
            </w:r>
          </w:p>
        </w:tc>
        <w:tc>
          <w:tcPr>
            <w:tcW w:w="2126" w:type="dxa"/>
            <w:tcBorders>
              <w:top w:val="single" w:sz="4" w:space="0" w:color="auto"/>
              <w:left w:val="single" w:sz="4" w:space="0" w:color="auto"/>
              <w:bottom w:val="single" w:sz="4" w:space="0" w:color="auto"/>
              <w:right w:val="single" w:sz="4" w:space="0" w:color="auto"/>
            </w:tcBorders>
          </w:tcPr>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t>до 15</w:t>
            </w:r>
          </w:p>
          <w:p w:rsidR="0065590D" w:rsidRPr="00201F40" w:rsidRDefault="0065590D">
            <w:pPr>
              <w:pStyle w:val="ConsPlusNormal0"/>
              <w:spacing w:line="276" w:lineRule="auto"/>
              <w:jc w:val="center"/>
              <w:rPr>
                <w:rFonts w:ascii="Times New Roman" w:hAnsi="Times New Roman" w:cs="Times New Roman"/>
                <w:sz w:val="24"/>
                <w:szCs w:val="24"/>
                <w:lang w:eastAsia="en-US"/>
              </w:rPr>
            </w:pPr>
          </w:p>
        </w:tc>
      </w:tr>
      <w:tr w:rsidR="0065590D" w:rsidRPr="00201F40" w:rsidTr="0065590D">
        <w:tc>
          <w:tcPr>
            <w:tcW w:w="574"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t>5</w:t>
            </w:r>
          </w:p>
        </w:tc>
        <w:tc>
          <w:tcPr>
            <w:tcW w:w="7852"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276" w:lineRule="auto"/>
              <w:jc w:val="both"/>
              <w:rPr>
                <w:rFonts w:ascii="Times New Roman" w:hAnsi="Times New Roman" w:cs="Times New Roman"/>
                <w:sz w:val="24"/>
                <w:szCs w:val="24"/>
                <w:lang w:eastAsia="en-US"/>
              </w:rPr>
            </w:pPr>
            <w:r w:rsidRPr="00201F40">
              <w:rPr>
                <w:rFonts w:ascii="Times New Roman" w:hAnsi="Times New Roman" w:cs="Times New Roman"/>
                <w:sz w:val="24"/>
                <w:szCs w:val="24"/>
                <w:lang w:eastAsia="en-US"/>
              </w:rPr>
              <w:t>Работникам учреждения  за работу в методических, цикловых, предметных и психолого-медико-педагогических консилиумах, комиссиях, методических объединениях:</w:t>
            </w:r>
          </w:p>
          <w:p w:rsidR="0065590D" w:rsidRPr="00201F40" w:rsidRDefault="0065590D">
            <w:pPr>
              <w:pStyle w:val="ConsPlusNormal0"/>
              <w:spacing w:line="276" w:lineRule="auto"/>
              <w:jc w:val="both"/>
              <w:rPr>
                <w:rFonts w:ascii="Times New Roman" w:hAnsi="Times New Roman" w:cs="Times New Roman"/>
                <w:sz w:val="24"/>
                <w:szCs w:val="24"/>
                <w:lang w:eastAsia="en-US"/>
              </w:rPr>
            </w:pPr>
            <w:r w:rsidRPr="00201F40">
              <w:rPr>
                <w:rFonts w:ascii="Times New Roman" w:hAnsi="Times New Roman" w:cs="Times New Roman"/>
                <w:sz w:val="24"/>
                <w:szCs w:val="24"/>
                <w:lang w:eastAsia="en-US"/>
              </w:rPr>
              <w:t>руководителю комиссии (консилиума, объединения)</w:t>
            </w:r>
          </w:p>
          <w:p w:rsidR="0065590D" w:rsidRPr="00201F40" w:rsidRDefault="0065590D">
            <w:pPr>
              <w:pStyle w:val="ConsPlusNormal0"/>
              <w:spacing w:line="276" w:lineRule="auto"/>
              <w:jc w:val="both"/>
              <w:rPr>
                <w:rFonts w:ascii="Times New Roman" w:hAnsi="Times New Roman" w:cs="Times New Roman"/>
                <w:sz w:val="24"/>
                <w:szCs w:val="24"/>
                <w:lang w:eastAsia="en-US"/>
              </w:rPr>
            </w:pPr>
            <w:r w:rsidRPr="00201F40">
              <w:rPr>
                <w:rFonts w:ascii="Times New Roman" w:hAnsi="Times New Roman" w:cs="Times New Roman"/>
                <w:sz w:val="24"/>
                <w:szCs w:val="24"/>
                <w:lang w:eastAsia="en-US"/>
              </w:rPr>
              <w:t>секретарь комиссии (консилиума, объединения)</w:t>
            </w:r>
          </w:p>
        </w:tc>
        <w:tc>
          <w:tcPr>
            <w:tcW w:w="2126" w:type="dxa"/>
            <w:tcBorders>
              <w:top w:val="single" w:sz="4" w:space="0" w:color="auto"/>
              <w:left w:val="single" w:sz="4" w:space="0" w:color="auto"/>
              <w:bottom w:val="single" w:sz="4" w:space="0" w:color="auto"/>
              <w:right w:val="single" w:sz="4" w:space="0" w:color="auto"/>
            </w:tcBorders>
          </w:tcPr>
          <w:p w:rsidR="0065590D" w:rsidRPr="00201F40" w:rsidRDefault="0065590D">
            <w:pPr>
              <w:pStyle w:val="ConsPlusNormal0"/>
              <w:spacing w:line="276" w:lineRule="auto"/>
              <w:rPr>
                <w:rFonts w:ascii="Times New Roman" w:hAnsi="Times New Roman" w:cs="Times New Roman"/>
                <w:sz w:val="24"/>
                <w:szCs w:val="24"/>
                <w:lang w:eastAsia="en-US"/>
              </w:rPr>
            </w:pPr>
          </w:p>
          <w:p w:rsidR="0065590D" w:rsidRPr="00201F40" w:rsidRDefault="0065590D">
            <w:pPr>
              <w:pStyle w:val="ConsPlusNormal0"/>
              <w:spacing w:line="276" w:lineRule="auto"/>
              <w:rPr>
                <w:rFonts w:ascii="Times New Roman" w:hAnsi="Times New Roman" w:cs="Times New Roman"/>
                <w:sz w:val="24"/>
                <w:szCs w:val="24"/>
                <w:lang w:eastAsia="en-US"/>
              </w:rPr>
            </w:pPr>
          </w:p>
          <w:p w:rsidR="0065590D" w:rsidRPr="00201F40" w:rsidRDefault="0065590D">
            <w:pPr>
              <w:pStyle w:val="ConsPlusNormal0"/>
              <w:spacing w:line="276" w:lineRule="auto"/>
              <w:rPr>
                <w:rFonts w:ascii="Times New Roman" w:hAnsi="Times New Roman" w:cs="Times New Roman"/>
                <w:sz w:val="24"/>
                <w:szCs w:val="24"/>
                <w:lang w:eastAsia="en-US"/>
              </w:rPr>
            </w:pPr>
          </w:p>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t>до 20</w:t>
            </w:r>
          </w:p>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t>до 15</w:t>
            </w:r>
          </w:p>
        </w:tc>
      </w:tr>
      <w:tr w:rsidR="0065590D" w:rsidRPr="00201F40" w:rsidTr="0065590D">
        <w:tc>
          <w:tcPr>
            <w:tcW w:w="574"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t>6</w:t>
            </w:r>
          </w:p>
        </w:tc>
        <w:tc>
          <w:tcPr>
            <w:tcW w:w="7852" w:type="dxa"/>
            <w:tcBorders>
              <w:top w:val="single" w:sz="4" w:space="0" w:color="auto"/>
              <w:left w:val="single" w:sz="4" w:space="0" w:color="auto"/>
              <w:bottom w:val="nil"/>
              <w:right w:val="single" w:sz="4" w:space="0" w:color="auto"/>
            </w:tcBorders>
            <w:hideMark/>
          </w:tcPr>
          <w:p w:rsidR="0065590D" w:rsidRPr="00201F40" w:rsidRDefault="0065590D">
            <w:pPr>
              <w:pStyle w:val="ConsPlusNormal0"/>
              <w:spacing w:line="276" w:lineRule="auto"/>
              <w:jc w:val="both"/>
              <w:rPr>
                <w:rFonts w:ascii="Times New Roman" w:hAnsi="Times New Roman" w:cs="Times New Roman"/>
                <w:sz w:val="24"/>
                <w:szCs w:val="24"/>
                <w:lang w:eastAsia="en-US"/>
              </w:rPr>
            </w:pPr>
            <w:r w:rsidRPr="00201F40">
              <w:rPr>
                <w:rFonts w:ascii="Times New Roman" w:hAnsi="Times New Roman" w:cs="Times New Roman"/>
                <w:sz w:val="24"/>
                <w:szCs w:val="24"/>
                <w:lang w:eastAsia="en-US"/>
              </w:rPr>
              <w:t>Педагогическому работнику, ответственный за проведение внеклассной работы по физическому воспитанию в общеобразовательном учреждении с количеством классов:</w:t>
            </w:r>
          </w:p>
          <w:p w:rsidR="0065590D" w:rsidRPr="00201F40" w:rsidRDefault="0065590D">
            <w:pPr>
              <w:pStyle w:val="ConsPlusNormal0"/>
              <w:spacing w:line="276" w:lineRule="auto"/>
              <w:jc w:val="both"/>
              <w:rPr>
                <w:rFonts w:ascii="Times New Roman" w:hAnsi="Times New Roman" w:cs="Times New Roman"/>
                <w:sz w:val="24"/>
                <w:szCs w:val="24"/>
                <w:lang w:eastAsia="en-US"/>
              </w:rPr>
            </w:pPr>
            <w:r w:rsidRPr="00201F40">
              <w:rPr>
                <w:rFonts w:ascii="Times New Roman" w:hAnsi="Times New Roman" w:cs="Times New Roman"/>
                <w:sz w:val="24"/>
                <w:szCs w:val="24"/>
                <w:lang w:eastAsia="en-US"/>
              </w:rPr>
              <w:t>от 10 до 19</w:t>
            </w:r>
          </w:p>
          <w:p w:rsidR="0065590D" w:rsidRPr="00201F40" w:rsidRDefault="0065590D">
            <w:pPr>
              <w:pStyle w:val="ConsPlusNormal0"/>
              <w:spacing w:line="276" w:lineRule="auto"/>
              <w:jc w:val="both"/>
              <w:rPr>
                <w:rFonts w:ascii="Times New Roman" w:hAnsi="Times New Roman" w:cs="Times New Roman"/>
                <w:sz w:val="24"/>
                <w:szCs w:val="24"/>
                <w:lang w:eastAsia="en-US"/>
              </w:rPr>
            </w:pPr>
            <w:r w:rsidRPr="00201F40">
              <w:rPr>
                <w:rFonts w:ascii="Times New Roman" w:hAnsi="Times New Roman" w:cs="Times New Roman"/>
                <w:sz w:val="24"/>
                <w:szCs w:val="24"/>
                <w:lang w:eastAsia="en-US"/>
              </w:rPr>
              <w:t>от 20 до 29</w:t>
            </w:r>
          </w:p>
          <w:p w:rsidR="0065590D" w:rsidRPr="00201F40" w:rsidRDefault="0065590D">
            <w:pPr>
              <w:pStyle w:val="ConsPlusNormal0"/>
              <w:spacing w:line="276" w:lineRule="auto"/>
              <w:jc w:val="both"/>
              <w:rPr>
                <w:rFonts w:ascii="Times New Roman" w:hAnsi="Times New Roman" w:cs="Times New Roman"/>
                <w:sz w:val="24"/>
                <w:szCs w:val="24"/>
                <w:lang w:eastAsia="en-US"/>
              </w:rPr>
            </w:pPr>
            <w:r w:rsidRPr="00201F40">
              <w:rPr>
                <w:rFonts w:ascii="Times New Roman" w:hAnsi="Times New Roman" w:cs="Times New Roman"/>
                <w:sz w:val="24"/>
                <w:szCs w:val="24"/>
                <w:lang w:eastAsia="en-US"/>
              </w:rPr>
              <w:t>от 30 и более</w:t>
            </w:r>
          </w:p>
        </w:tc>
        <w:tc>
          <w:tcPr>
            <w:tcW w:w="2126" w:type="dxa"/>
            <w:tcBorders>
              <w:top w:val="single" w:sz="4" w:space="0" w:color="auto"/>
              <w:left w:val="single" w:sz="4" w:space="0" w:color="auto"/>
              <w:bottom w:val="nil"/>
              <w:right w:val="single" w:sz="4" w:space="0" w:color="auto"/>
            </w:tcBorders>
          </w:tcPr>
          <w:p w:rsidR="0065590D" w:rsidRPr="00201F40" w:rsidRDefault="0065590D">
            <w:pPr>
              <w:pStyle w:val="ConsPlusNormal0"/>
              <w:spacing w:line="276" w:lineRule="auto"/>
              <w:rPr>
                <w:rFonts w:ascii="Times New Roman" w:hAnsi="Times New Roman" w:cs="Times New Roman"/>
                <w:sz w:val="24"/>
                <w:szCs w:val="24"/>
                <w:lang w:eastAsia="en-US"/>
              </w:rPr>
            </w:pPr>
          </w:p>
          <w:p w:rsidR="0065590D" w:rsidRPr="00201F40" w:rsidRDefault="0065590D">
            <w:pPr>
              <w:pStyle w:val="ConsPlusNormal0"/>
              <w:spacing w:line="276" w:lineRule="auto"/>
              <w:rPr>
                <w:rFonts w:ascii="Times New Roman" w:hAnsi="Times New Roman" w:cs="Times New Roman"/>
                <w:sz w:val="24"/>
                <w:szCs w:val="24"/>
                <w:lang w:eastAsia="en-US"/>
              </w:rPr>
            </w:pPr>
          </w:p>
          <w:p w:rsidR="0065590D" w:rsidRPr="00201F40" w:rsidRDefault="0065590D">
            <w:pPr>
              <w:pStyle w:val="ConsPlusNormal0"/>
              <w:spacing w:line="276" w:lineRule="auto"/>
              <w:rPr>
                <w:rFonts w:ascii="Times New Roman" w:hAnsi="Times New Roman" w:cs="Times New Roman"/>
                <w:sz w:val="24"/>
                <w:szCs w:val="24"/>
                <w:lang w:eastAsia="en-US"/>
              </w:rPr>
            </w:pPr>
          </w:p>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t>до 30</w:t>
            </w:r>
          </w:p>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t>до 60</w:t>
            </w:r>
          </w:p>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t>до 100</w:t>
            </w:r>
          </w:p>
        </w:tc>
      </w:tr>
      <w:tr w:rsidR="0065590D" w:rsidRPr="00201F40" w:rsidTr="0065590D">
        <w:tc>
          <w:tcPr>
            <w:tcW w:w="574"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t>7</w:t>
            </w:r>
          </w:p>
        </w:tc>
        <w:tc>
          <w:tcPr>
            <w:tcW w:w="7852" w:type="dxa"/>
            <w:tcBorders>
              <w:top w:val="single" w:sz="4" w:space="0" w:color="auto"/>
              <w:left w:val="single" w:sz="4" w:space="0" w:color="auto"/>
              <w:bottom w:val="nil"/>
              <w:right w:val="single" w:sz="4" w:space="0" w:color="auto"/>
            </w:tcBorders>
            <w:hideMark/>
          </w:tcPr>
          <w:p w:rsidR="0065590D" w:rsidRPr="00201F40" w:rsidRDefault="0065590D">
            <w:pPr>
              <w:pStyle w:val="ConsPlusNormal0"/>
              <w:spacing w:line="276" w:lineRule="auto"/>
              <w:jc w:val="both"/>
              <w:rPr>
                <w:rFonts w:ascii="Times New Roman" w:hAnsi="Times New Roman" w:cs="Times New Roman"/>
                <w:sz w:val="24"/>
                <w:szCs w:val="24"/>
                <w:lang w:eastAsia="en-US"/>
              </w:rPr>
            </w:pPr>
            <w:r w:rsidRPr="00201F40">
              <w:rPr>
                <w:rFonts w:ascii="Times New Roman" w:hAnsi="Times New Roman" w:cs="Times New Roman"/>
                <w:sz w:val="24"/>
                <w:szCs w:val="24"/>
                <w:lang w:eastAsia="en-US"/>
              </w:rPr>
              <w:t>Педагогическим работникам, ответственный за организацию профориентации в общеобразовательном учреждении с количеством классов:</w:t>
            </w:r>
          </w:p>
          <w:p w:rsidR="0065590D" w:rsidRPr="00201F40" w:rsidRDefault="0065590D">
            <w:pPr>
              <w:pStyle w:val="ConsPlusNormal0"/>
              <w:spacing w:line="276" w:lineRule="auto"/>
              <w:jc w:val="both"/>
              <w:rPr>
                <w:rFonts w:ascii="Times New Roman" w:hAnsi="Times New Roman" w:cs="Times New Roman"/>
                <w:sz w:val="24"/>
                <w:szCs w:val="24"/>
                <w:lang w:eastAsia="en-US"/>
              </w:rPr>
            </w:pPr>
            <w:r w:rsidRPr="00201F40">
              <w:rPr>
                <w:rFonts w:ascii="Times New Roman" w:hAnsi="Times New Roman" w:cs="Times New Roman"/>
                <w:sz w:val="24"/>
                <w:szCs w:val="24"/>
                <w:lang w:eastAsia="en-US"/>
              </w:rPr>
              <w:t>от 6 до 12</w:t>
            </w:r>
          </w:p>
          <w:p w:rsidR="0065590D" w:rsidRPr="00201F40" w:rsidRDefault="0065590D">
            <w:pPr>
              <w:pStyle w:val="ConsPlusNormal0"/>
              <w:spacing w:line="276" w:lineRule="auto"/>
              <w:jc w:val="both"/>
              <w:rPr>
                <w:rFonts w:ascii="Times New Roman" w:hAnsi="Times New Roman" w:cs="Times New Roman"/>
                <w:sz w:val="24"/>
                <w:szCs w:val="24"/>
                <w:lang w:eastAsia="en-US"/>
              </w:rPr>
            </w:pPr>
            <w:r w:rsidRPr="00201F40">
              <w:rPr>
                <w:rFonts w:ascii="Times New Roman" w:hAnsi="Times New Roman" w:cs="Times New Roman"/>
                <w:sz w:val="24"/>
                <w:szCs w:val="24"/>
                <w:lang w:eastAsia="en-US"/>
              </w:rPr>
              <w:t>от 13 до 29</w:t>
            </w:r>
          </w:p>
          <w:p w:rsidR="0065590D" w:rsidRPr="00201F40" w:rsidRDefault="0065590D">
            <w:pPr>
              <w:pStyle w:val="ConsPlusNormal0"/>
              <w:spacing w:line="276" w:lineRule="auto"/>
              <w:jc w:val="both"/>
              <w:rPr>
                <w:rFonts w:ascii="Times New Roman" w:hAnsi="Times New Roman" w:cs="Times New Roman"/>
                <w:sz w:val="24"/>
                <w:szCs w:val="24"/>
                <w:lang w:eastAsia="en-US"/>
              </w:rPr>
            </w:pPr>
            <w:r w:rsidRPr="00201F40">
              <w:rPr>
                <w:rFonts w:ascii="Times New Roman" w:hAnsi="Times New Roman" w:cs="Times New Roman"/>
                <w:sz w:val="24"/>
                <w:szCs w:val="24"/>
                <w:lang w:eastAsia="en-US"/>
              </w:rPr>
              <w:t>от 30 и более</w:t>
            </w:r>
          </w:p>
        </w:tc>
        <w:tc>
          <w:tcPr>
            <w:tcW w:w="2126" w:type="dxa"/>
            <w:tcBorders>
              <w:top w:val="single" w:sz="4" w:space="0" w:color="auto"/>
              <w:left w:val="single" w:sz="4" w:space="0" w:color="auto"/>
              <w:bottom w:val="nil"/>
              <w:right w:val="single" w:sz="4" w:space="0" w:color="auto"/>
            </w:tcBorders>
          </w:tcPr>
          <w:p w:rsidR="0065590D" w:rsidRPr="00201F40" w:rsidRDefault="0065590D">
            <w:pPr>
              <w:pStyle w:val="ConsPlusNormal0"/>
              <w:spacing w:line="276" w:lineRule="auto"/>
              <w:rPr>
                <w:rFonts w:ascii="Times New Roman" w:hAnsi="Times New Roman" w:cs="Times New Roman"/>
                <w:sz w:val="24"/>
                <w:szCs w:val="24"/>
                <w:lang w:eastAsia="en-US"/>
              </w:rPr>
            </w:pPr>
          </w:p>
          <w:p w:rsidR="0065590D" w:rsidRPr="00201F40" w:rsidRDefault="0065590D">
            <w:pPr>
              <w:pStyle w:val="ConsPlusNormal0"/>
              <w:spacing w:line="276" w:lineRule="auto"/>
              <w:rPr>
                <w:rFonts w:ascii="Times New Roman" w:hAnsi="Times New Roman" w:cs="Times New Roman"/>
                <w:sz w:val="24"/>
                <w:szCs w:val="24"/>
                <w:lang w:eastAsia="en-US"/>
              </w:rPr>
            </w:pPr>
          </w:p>
          <w:p w:rsidR="0065590D" w:rsidRPr="00201F40" w:rsidRDefault="0065590D">
            <w:pPr>
              <w:pStyle w:val="ConsPlusNormal0"/>
              <w:spacing w:line="276" w:lineRule="auto"/>
              <w:rPr>
                <w:rFonts w:ascii="Times New Roman" w:hAnsi="Times New Roman" w:cs="Times New Roman"/>
                <w:sz w:val="24"/>
                <w:szCs w:val="24"/>
                <w:lang w:eastAsia="en-US"/>
              </w:rPr>
            </w:pPr>
          </w:p>
          <w:p w:rsidR="0065590D" w:rsidRPr="00201F40" w:rsidRDefault="0065590D">
            <w:pPr>
              <w:pStyle w:val="ConsPlusNormal0"/>
              <w:spacing w:line="276" w:lineRule="auto"/>
              <w:jc w:val="center"/>
              <w:rPr>
                <w:rFonts w:ascii="Times New Roman" w:hAnsi="Times New Roman" w:cs="Times New Roman"/>
                <w:sz w:val="24"/>
                <w:szCs w:val="24"/>
                <w:lang w:eastAsia="en-US"/>
              </w:rPr>
            </w:pPr>
          </w:p>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t>до 20</w:t>
            </w:r>
          </w:p>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t>до 30</w:t>
            </w:r>
          </w:p>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t>до 50</w:t>
            </w:r>
          </w:p>
        </w:tc>
      </w:tr>
      <w:tr w:rsidR="0065590D" w:rsidRPr="00201F40" w:rsidTr="0065590D">
        <w:trPr>
          <w:trHeight w:val="420"/>
        </w:trPr>
        <w:tc>
          <w:tcPr>
            <w:tcW w:w="574"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lastRenderedPageBreak/>
              <w:t>8</w:t>
            </w:r>
          </w:p>
        </w:tc>
        <w:tc>
          <w:tcPr>
            <w:tcW w:w="7852"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276" w:lineRule="auto"/>
              <w:jc w:val="both"/>
              <w:rPr>
                <w:rFonts w:ascii="Times New Roman" w:hAnsi="Times New Roman" w:cs="Times New Roman"/>
                <w:sz w:val="24"/>
                <w:szCs w:val="24"/>
                <w:lang w:eastAsia="en-US"/>
              </w:rPr>
            </w:pPr>
            <w:r w:rsidRPr="00201F40">
              <w:rPr>
                <w:rFonts w:ascii="Times New Roman" w:hAnsi="Times New Roman" w:cs="Times New Roman"/>
                <w:sz w:val="24"/>
                <w:szCs w:val="24"/>
                <w:lang w:eastAsia="en-US"/>
              </w:rPr>
              <w:t xml:space="preserve">Работникам учреждения, в котором не предусмотрена должность заведующего библиотекой (библиотекаря), при наличии книжного фонда не менее 1000 книг, </w:t>
            </w:r>
          </w:p>
          <w:p w:rsidR="0065590D" w:rsidRPr="00201F40" w:rsidRDefault="0065590D">
            <w:pPr>
              <w:pStyle w:val="ConsPlusNormal0"/>
              <w:spacing w:line="276" w:lineRule="auto"/>
              <w:jc w:val="both"/>
              <w:rPr>
                <w:rFonts w:ascii="Times New Roman" w:hAnsi="Times New Roman" w:cs="Times New Roman"/>
                <w:sz w:val="24"/>
                <w:szCs w:val="24"/>
                <w:lang w:eastAsia="en-US"/>
              </w:rPr>
            </w:pPr>
            <w:r w:rsidRPr="00201F40">
              <w:rPr>
                <w:rFonts w:ascii="Times New Roman" w:hAnsi="Times New Roman" w:cs="Times New Roman"/>
                <w:sz w:val="24"/>
                <w:szCs w:val="24"/>
                <w:lang w:eastAsia="en-US"/>
              </w:rPr>
              <w:t>за ведение библиотечной работы</w:t>
            </w:r>
          </w:p>
        </w:tc>
        <w:tc>
          <w:tcPr>
            <w:tcW w:w="2126"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t>до 25</w:t>
            </w:r>
          </w:p>
        </w:tc>
      </w:tr>
      <w:tr w:rsidR="0065590D" w:rsidRPr="00201F40" w:rsidTr="0065590D">
        <w:tc>
          <w:tcPr>
            <w:tcW w:w="574"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t>9</w:t>
            </w:r>
          </w:p>
        </w:tc>
        <w:tc>
          <w:tcPr>
            <w:tcW w:w="7852" w:type="dxa"/>
            <w:tcBorders>
              <w:top w:val="single" w:sz="4" w:space="0" w:color="auto"/>
              <w:left w:val="single" w:sz="4" w:space="0" w:color="auto"/>
              <w:bottom w:val="nil"/>
              <w:right w:val="single" w:sz="4" w:space="0" w:color="auto"/>
            </w:tcBorders>
            <w:hideMark/>
          </w:tcPr>
          <w:p w:rsidR="0065590D" w:rsidRPr="00201F40" w:rsidRDefault="0065590D">
            <w:pPr>
              <w:pStyle w:val="ConsPlusNormal0"/>
              <w:spacing w:line="276" w:lineRule="auto"/>
              <w:jc w:val="both"/>
              <w:rPr>
                <w:rFonts w:ascii="Times New Roman" w:hAnsi="Times New Roman" w:cs="Times New Roman"/>
                <w:sz w:val="24"/>
                <w:szCs w:val="24"/>
                <w:lang w:eastAsia="en-US"/>
              </w:rPr>
            </w:pPr>
            <w:r w:rsidRPr="00201F40">
              <w:rPr>
                <w:rFonts w:ascii="Times New Roman" w:hAnsi="Times New Roman" w:cs="Times New Roman"/>
                <w:sz w:val="24"/>
                <w:szCs w:val="24"/>
                <w:lang w:eastAsia="en-US"/>
              </w:rPr>
              <w:t xml:space="preserve">Работникам учреждения (в том числе библиотекари) за работу с библиотечным фондом учебников (в зависимости от количества экземпляров учебников); </w:t>
            </w:r>
          </w:p>
        </w:tc>
        <w:tc>
          <w:tcPr>
            <w:tcW w:w="2126" w:type="dxa"/>
            <w:tcBorders>
              <w:top w:val="single" w:sz="4" w:space="0" w:color="auto"/>
              <w:left w:val="single" w:sz="4" w:space="0" w:color="auto"/>
              <w:bottom w:val="nil"/>
              <w:right w:val="single" w:sz="4" w:space="0" w:color="auto"/>
            </w:tcBorders>
            <w:hideMark/>
          </w:tcPr>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t>до 25</w:t>
            </w:r>
          </w:p>
        </w:tc>
      </w:tr>
      <w:tr w:rsidR="0065590D" w:rsidRPr="00201F40" w:rsidTr="0065590D">
        <w:tc>
          <w:tcPr>
            <w:tcW w:w="574"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t>10</w:t>
            </w:r>
          </w:p>
        </w:tc>
        <w:tc>
          <w:tcPr>
            <w:tcW w:w="7852" w:type="dxa"/>
            <w:tcBorders>
              <w:top w:val="single" w:sz="4" w:space="0" w:color="auto"/>
              <w:left w:val="single" w:sz="4" w:space="0" w:color="auto"/>
              <w:bottom w:val="nil"/>
              <w:right w:val="single" w:sz="4" w:space="0" w:color="auto"/>
            </w:tcBorders>
            <w:hideMark/>
          </w:tcPr>
          <w:p w:rsidR="0065590D" w:rsidRPr="00201F40" w:rsidRDefault="0065590D">
            <w:pPr>
              <w:pStyle w:val="ConsPlusNormal0"/>
              <w:spacing w:line="276" w:lineRule="auto"/>
              <w:jc w:val="both"/>
              <w:rPr>
                <w:rFonts w:ascii="Times New Roman" w:hAnsi="Times New Roman" w:cs="Times New Roman"/>
                <w:sz w:val="24"/>
                <w:szCs w:val="24"/>
                <w:lang w:eastAsia="en-US"/>
              </w:rPr>
            </w:pPr>
            <w:r w:rsidRPr="00201F40">
              <w:rPr>
                <w:rFonts w:ascii="Times New Roman" w:hAnsi="Times New Roman" w:cs="Times New Roman"/>
                <w:sz w:val="24"/>
                <w:szCs w:val="24"/>
                <w:lang w:eastAsia="en-US"/>
              </w:rPr>
              <w:t>Работникам учреждения ответственным за работу с архивом учреждения</w:t>
            </w:r>
          </w:p>
        </w:tc>
        <w:tc>
          <w:tcPr>
            <w:tcW w:w="2126" w:type="dxa"/>
            <w:tcBorders>
              <w:top w:val="single" w:sz="4" w:space="0" w:color="auto"/>
              <w:left w:val="single" w:sz="4" w:space="0" w:color="auto"/>
              <w:bottom w:val="nil"/>
              <w:right w:val="single" w:sz="4" w:space="0" w:color="auto"/>
            </w:tcBorders>
            <w:hideMark/>
          </w:tcPr>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t>до 25</w:t>
            </w:r>
          </w:p>
        </w:tc>
      </w:tr>
      <w:tr w:rsidR="0065590D" w:rsidRPr="00201F40" w:rsidTr="0065590D">
        <w:tc>
          <w:tcPr>
            <w:tcW w:w="574"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t>11</w:t>
            </w:r>
          </w:p>
        </w:tc>
        <w:tc>
          <w:tcPr>
            <w:tcW w:w="7852" w:type="dxa"/>
            <w:tcBorders>
              <w:top w:val="single" w:sz="4" w:space="0" w:color="auto"/>
              <w:left w:val="single" w:sz="4" w:space="0" w:color="auto"/>
              <w:bottom w:val="nil"/>
              <w:right w:val="single" w:sz="4" w:space="0" w:color="auto"/>
            </w:tcBorders>
            <w:hideMark/>
          </w:tcPr>
          <w:p w:rsidR="0065590D" w:rsidRPr="00201F40" w:rsidRDefault="0065590D">
            <w:pPr>
              <w:pStyle w:val="ConsPlusNormal0"/>
              <w:spacing w:line="276" w:lineRule="auto"/>
              <w:jc w:val="both"/>
              <w:rPr>
                <w:rFonts w:ascii="Times New Roman" w:hAnsi="Times New Roman" w:cs="Times New Roman"/>
                <w:sz w:val="24"/>
                <w:szCs w:val="24"/>
                <w:lang w:eastAsia="en-US"/>
              </w:rPr>
            </w:pPr>
            <w:r w:rsidRPr="00201F40">
              <w:rPr>
                <w:rFonts w:ascii="Times New Roman" w:hAnsi="Times New Roman" w:cs="Times New Roman"/>
                <w:sz w:val="24"/>
                <w:szCs w:val="24"/>
                <w:lang w:eastAsia="en-US"/>
              </w:rPr>
              <w:t>Работникам учреждения ответственным за ведение делопроизводства</w:t>
            </w:r>
          </w:p>
        </w:tc>
        <w:tc>
          <w:tcPr>
            <w:tcW w:w="2126" w:type="dxa"/>
            <w:tcBorders>
              <w:top w:val="single" w:sz="4" w:space="0" w:color="auto"/>
              <w:left w:val="single" w:sz="4" w:space="0" w:color="auto"/>
              <w:bottom w:val="nil"/>
              <w:right w:val="single" w:sz="4" w:space="0" w:color="auto"/>
            </w:tcBorders>
            <w:hideMark/>
          </w:tcPr>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t>до 20</w:t>
            </w:r>
          </w:p>
        </w:tc>
      </w:tr>
      <w:tr w:rsidR="0065590D" w:rsidRPr="00201F40" w:rsidTr="0065590D">
        <w:trPr>
          <w:trHeight w:val="593"/>
        </w:trPr>
        <w:tc>
          <w:tcPr>
            <w:tcW w:w="574"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t>12</w:t>
            </w:r>
          </w:p>
        </w:tc>
        <w:tc>
          <w:tcPr>
            <w:tcW w:w="7852"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276" w:lineRule="auto"/>
              <w:jc w:val="both"/>
              <w:rPr>
                <w:rFonts w:ascii="Times New Roman" w:hAnsi="Times New Roman" w:cs="Times New Roman"/>
                <w:sz w:val="24"/>
                <w:szCs w:val="24"/>
                <w:lang w:eastAsia="en-US"/>
              </w:rPr>
            </w:pPr>
            <w:r w:rsidRPr="00201F40">
              <w:rPr>
                <w:rFonts w:ascii="Times New Roman" w:hAnsi="Times New Roman" w:cs="Times New Roman"/>
                <w:sz w:val="24"/>
                <w:szCs w:val="24"/>
                <w:lang w:eastAsia="en-US"/>
              </w:rPr>
              <w:t xml:space="preserve">Работникам учреждения, ответственным за организацию питания </w:t>
            </w:r>
          </w:p>
        </w:tc>
        <w:tc>
          <w:tcPr>
            <w:tcW w:w="2126"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t>до 15</w:t>
            </w:r>
          </w:p>
        </w:tc>
      </w:tr>
      <w:tr w:rsidR="0065590D" w:rsidRPr="00201F40" w:rsidTr="0065590D">
        <w:tc>
          <w:tcPr>
            <w:tcW w:w="574"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t>13</w:t>
            </w:r>
          </w:p>
        </w:tc>
        <w:tc>
          <w:tcPr>
            <w:tcW w:w="7852"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276" w:lineRule="auto"/>
              <w:jc w:val="both"/>
              <w:rPr>
                <w:rFonts w:ascii="Times New Roman" w:hAnsi="Times New Roman" w:cs="Times New Roman"/>
                <w:sz w:val="24"/>
                <w:szCs w:val="24"/>
                <w:lang w:eastAsia="en-US"/>
              </w:rPr>
            </w:pPr>
            <w:r w:rsidRPr="00201F40">
              <w:rPr>
                <w:rFonts w:ascii="Times New Roman" w:hAnsi="Times New Roman" w:cs="Times New Roman"/>
                <w:sz w:val="24"/>
                <w:szCs w:val="24"/>
                <w:lang w:eastAsia="en-US"/>
              </w:rPr>
              <w:t xml:space="preserve">Работникам учреждения, ответственным за сопровождение обучающихся к образовательному учреждению и обратно (подвоз детей) </w:t>
            </w:r>
          </w:p>
        </w:tc>
        <w:tc>
          <w:tcPr>
            <w:tcW w:w="2126"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t>до 20</w:t>
            </w:r>
          </w:p>
        </w:tc>
      </w:tr>
      <w:tr w:rsidR="0065590D" w:rsidRPr="00201F40" w:rsidTr="0065590D">
        <w:tc>
          <w:tcPr>
            <w:tcW w:w="574"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t>14</w:t>
            </w:r>
          </w:p>
        </w:tc>
        <w:tc>
          <w:tcPr>
            <w:tcW w:w="7852"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276" w:lineRule="auto"/>
              <w:jc w:val="both"/>
              <w:rPr>
                <w:rFonts w:ascii="Times New Roman" w:hAnsi="Times New Roman" w:cs="Times New Roman"/>
                <w:sz w:val="24"/>
                <w:szCs w:val="24"/>
                <w:lang w:eastAsia="en-US"/>
              </w:rPr>
            </w:pPr>
            <w:r w:rsidRPr="00201F40">
              <w:rPr>
                <w:rFonts w:ascii="Times New Roman" w:hAnsi="Times New Roman" w:cs="Times New Roman"/>
                <w:sz w:val="24"/>
                <w:szCs w:val="24"/>
                <w:lang w:eastAsia="en-US"/>
              </w:rPr>
              <w:t>Педагогическим работникам ответственным за организацию работы по охране прав детства, с трудными подростками, с асоциальными семьями (при отсутствии штатного социального педагога)</w:t>
            </w:r>
          </w:p>
        </w:tc>
        <w:tc>
          <w:tcPr>
            <w:tcW w:w="2126"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t>до 10</w:t>
            </w:r>
          </w:p>
        </w:tc>
      </w:tr>
      <w:tr w:rsidR="0065590D" w:rsidRPr="00201F40" w:rsidTr="0065590D">
        <w:tc>
          <w:tcPr>
            <w:tcW w:w="574"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t>15</w:t>
            </w:r>
          </w:p>
        </w:tc>
        <w:tc>
          <w:tcPr>
            <w:tcW w:w="7852"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276" w:lineRule="auto"/>
              <w:jc w:val="both"/>
              <w:rPr>
                <w:rFonts w:ascii="Times New Roman" w:hAnsi="Times New Roman" w:cs="Times New Roman"/>
                <w:sz w:val="24"/>
                <w:szCs w:val="24"/>
                <w:lang w:eastAsia="en-US"/>
              </w:rPr>
            </w:pPr>
            <w:r w:rsidRPr="00201F40">
              <w:rPr>
                <w:rFonts w:ascii="Times New Roman" w:hAnsi="Times New Roman" w:cs="Times New Roman"/>
                <w:sz w:val="24"/>
                <w:szCs w:val="24"/>
                <w:lang w:eastAsia="en-US"/>
              </w:rPr>
              <w:t>Работникам учреждения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w:t>
            </w:r>
          </w:p>
        </w:tc>
        <w:tc>
          <w:tcPr>
            <w:tcW w:w="2126"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t>15</w:t>
            </w:r>
          </w:p>
        </w:tc>
      </w:tr>
      <w:tr w:rsidR="0065590D" w:rsidRPr="00201F40" w:rsidTr="0065590D">
        <w:tc>
          <w:tcPr>
            <w:tcW w:w="574"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t>16</w:t>
            </w:r>
          </w:p>
        </w:tc>
        <w:tc>
          <w:tcPr>
            <w:tcW w:w="7852" w:type="dxa"/>
            <w:tcBorders>
              <w:top w:val="single" w:sz="4" w:space="0" w:color="auto"/>
              <w:left w:val="single" w:sz="4" w:space="0" w:color="auto"/>
              <w:bottom w:val="nil"/>
              <w:right w:val="single" w:sz="4" w:space="0" w:color="auto"/>
            </w:tcBorders>
            <w:hideMark/>
          </w:tcPr>
          <w:p w:rsidR="0065590D" w:rsidRPr="00201F40" w:rsidRDefault="0065590D" w:rsidP="00841D6C">
            <w:pPr>
              <w:pStyle w:val="ConsPlusNormal0"/>
              <w:spacing w:line="276" w:lineRule="auto"/>
              <w:jc w:val="both"/>
              <w:rPr>
                <w:rFonts w:ascii="Times New Roman" w:hAnsi="Times New Roman" w:cs="Times New Roman"/>
                <w:sz w:val="24"/>
                <w:szCs w:val="24"/>
                <w:lang w:eastAsia="en-US"/>
              </w:rPr>
            </w:pPr>
            <w:r w:rsidRPr="00201F40">
              <w:rPr>
                <w:rFonts w:ascii="Times New Roman" w:hAnsi="Times New Roman" w:cs="Times New Roman"/>
                <w:sz w:val="24"/>
                <w:szCs w:val="24"/>
                <w:lang w:eastAsia="en-US"/>
              </w:rPr>
              <w:t>Работникам учреждения, участвующим в подготовке и проведении государственной итоговой аттестации по образовательным программам основного общего и среднего общего образования за обеспечение проведения</w:t>
            </w:r>
            <w:r w:rsidR="00841D6C" w:rsidRPr="00201F40">
              <w:rPr>
                <w:rFonts w:ascii="Times New Roman" w:hAnsi="Times New Roman" w:cs="Times New Roman"/>
                <w:sz w:val="24"/>
                <w:szCs w:val="24"/>
                <w:lang w:eastAsia="en-US"/>
              </w:rPr>
              <w:t xml:space="preserve"> </w:t>
            </w:r>
            <w:r w:rsidRPr="00201F40">
              <w:rPr>
                <w:rFonts w:ascii="Times New Roman" w:hAnsi="Times New Roman" w:cs="Times New Roman"/>
                <w:sz w:val="24"/>
                <w:szCs w:val="24"/>
                <w:lang w:eastAsia="en-US"/>
              </w:rPr>
              <w:t>государственной итоговой аттестации (за исключением пе</w:t>
            </w:r>
            <w:r w:rsidR="00841D6C" w:rsidRPr="00201F40">
              <w:rPr>
                <w:rFonts w:ascii="Times New Roman" w:hAnsi="Times New Roman" w:cs="Times New Roman"/>
                <w:sz w:val="24"/>
                <w:szCs w:val="24"/>
                <w:lang w:eastAsia="en-US"/>
              </w:rPr>
              <w:t>д</w:t>
            </w:r>
            <w:r w:rsidRPr="00201F40">
              <w:rPr>
                <w:rFonts w:ascii="Times New Roman" w:hAnsi="Times New Roman" w:cs="Times New Roman"/>
                <w:sz w:val="24"/>
                <w:szCs w:val="24"/>
                <w:lang w:eastAsia="en-US"/>
              </w:rPr>
              <w:t>агогических работников, которым в соответствии с законодательством выплачивается компенсация за работу по по</w:t>
            </w:r>
            <w:r w:rsidR="00841D6C" w:rsidRPr="00201F40">
              <w:rPr>
                <w:rFonts w:ascii="Times New Roman" w:hAnsi="Times New Roman" w:cs="Times New Roman"/>
                <w:sz w:val="24"/>
                <w:szCs w:val="24"/>
                <w:lang w:eastAsia="en-US"/>
              </w:rPr>
              <w:t>д</w:t>
            </w:r>
            <w:r w:rsidRPr="00201F40">
              <w:rPr>
                <w:rFonts w:ascii="Times New Roman" w:hAnsi="Times New Roman" w:cs="Times New Roman"/>
                <w:sz w:val="24"/>
                <w:szCs w:val="24"/>
                <w:lang w:eastAsia="en-US"/>
              </w:rPr>
              <w:t xml:space="preserve">готовке и проведению указанной государственной итоговой аттестации) </w:t>
            </w:r>
          </w:p>
        </w:tc>
        <w:tc>
          <w:tcPr>
            <w:tcW w:w="2126" w:type="dxa"/>
            <w:tcBorders>
              <w:top w:val="single" w:sz="4" w:space="0" w:color="auto"/>
              <w:left w:val="single" w:sz="4" w:space="0" w:color="auto"/>
              <w:bottom w:val="nil"/>
              <w:right w:val="single" w:sz="4" w:space="0" w:color="auto"/>
            </w:tcBorders>
          </w:tcPr>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t>В размерах, утверждаемых РОО</w:t>
            </w:r>
          </w:p>
          <w:p w:rsidR="0065590D" w:rsidRPr="00201F40" w:rsidRDefault="0065590D">
            <w:pPr>
              <w:pStyle w:val="ConsPlusNormal0"/>
              <w:spacing w:line="276" w:lineRule="auto"/>
              <w:jc w:val="center"/>
              <w:rPr>
                <w:rFonts w:ascii="Times New Roman" w:hAnsi="Times New Roman" w:cs="Times New Roman"/>
                <w:sz w:val="24"/>
                <w:szCs w:val="24"/>
                <w:lang w:eastAsia="en-US"/>
              </w:rPr>
            </w:pPr>
          </w:p>
          <w:p w:rsidR="0065590D" w:rsidRPr="00201F40" w:rsidRDefault="0065590D">
            <w:pPr>
              <w:pStyle w:val="ConsPlusNormal0"/>
              <w:spacing w:line="276" w:lineRule="auto"/>
              <w:jc w:val="center"/>
              <w:rPr>
                <w:rFonts w:ascii="Times New Roman" w:hAnsi="Times New Roman" w:cs="Times New Roman"/>
                <w:sz w:val="24"/>
                <w:szCs w:val="24"/>
                <w:lang w:eastAsia="en-US"/>
              </w:rPr>
            </w:pPr>
          </w:p>
          <w:p w:rsidR="0065590D" w:rsidRPr="00201F40" w:rsidRDefault="0065590D">
            <w:pPr>
              <w:pStyle w:val="ConsPlusNormal0"/>
              <w:spacing w:line="276" w:lineRule="auto"/>
              <w:jc w:val="center"/>
              <w:rPr>
                <w:rFonts w:ascii="Times New Roman" w:hAnsi="Times New Roman" w:cs="Times New Roman"/>
                <w:sz w:val="24"/>
                <w:szCs w:val="24"/>
                <w:lang w:eastAsia="en-US"/>
              </w:rPr>
            </w:pPr>
          </w:p>
          <w:p w:rsidR="0065590D" w:rsidRPr="00201F40" w:rsidRDefault="0065590D">
            <w:pPr>
              <w:pStyle w:val="ConsPlusNormal0"/>
              <w:spacing w:line="276" w:lineRule="auto"/>
              <w:jc w:val="center"/>
              <w:rPr>
                <w:rFonts w:ascii="Times New Roman" w:hAnsi="Times New Roman" w:cs="Times New Roman"/>
                <w:sz w:val="24"/>
                <w:szCs w:val="24"/>
                <w:lang w:eastAsia="en-US"/>
              </w:rPr>
            </w:pPr>
          </w:p>
          <w:p w:rsidR="0065590D" w:rsidRPr="00201F40" w:rsidRDefault="0065590D">
            <w:pPr>
              <w:pStyle w:val="ConsPlusNormal0"/>
              <w:spacing w:line="276" w:lineRule="auto"/>
              <w:jc w:val="center"/>
              <w:rPr>
                <w:rFonts w:ascii="Times New Roman" w:hAnsi="Times New Roman" w:cs="Times New Roman"/>
                <w:sz w:val="24"/>
                <w:szCs w:val="24"/>
                <w:lang w:eastAsia="en-US"/>
              </w:rPr>
            </w:pPr>
          </w:p>
          <w:p w:rsidR="0065590D" w:rsidRPr="00201F40" w:rsidRDefault="0065590D">
            <w:pPr>
              <w:pStyle w:val="ConsPlusNormal0"/>
              <w:spacing w:line="276" w:lineRule="auto"/>
              <w:jc w:val="center"/>
              <w:rPr>
                <w:rFonts w:ascii="Times New Roman" w:hAnsi="Times New Roman" w:cs="Times New Roman"/>
                <w:sz w:val="24"/>
                <w:szCs w:val="24"/>
                <w:lang w:eastAsia="en-US"/>
              </w:rPr>
            </w:pPr>
          </w:p>
        </w:tc>
      </w:tr>
    </w:tbl>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Примечания к таблице №</w:t>
      </w:r>
      <w:r w:rsidR="00A7295C" w:rsidRPr="00201F40">
        <w:rPr>
          <w:rFonts w:ascii="Times New Roman" w:hAnsi="Times New Roman" w:cs="Times New Roman"/>
          <w:sz w:val="24"/>
          <w:szCs w:val="24"/>
        </w:rPr>
        <w:t>4</w:t>
      </w:r>
      <w:r w:rsidRPr="00201F40">
        <w:rPr>
          <w:rFonts w:ascii="Times New Roman" w:hAnsi="Times New Roman" w:cs="Times New Roman"/>
          <w:sz w:val="24"/>
          <w:szCs w:val="24"/>
        </w:rPr>
        <w:t>:</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1. Доплаты за осуществление дополнительной работы, не входящей в круг основных должностных обязанностей, устанавливаются в процентах от должностного оклада, ставки заработной платы по соответствующей должности.</w:t>
      </w:r>
    </w:p>
    <w:p w:rsidR="0065590D" w:rsidRPr="00201F40" w:rsidRDefault="0065590D" w:rsidP="0065590D">
      <w:pPr>
        <w:pStyle w:val="a4"/>
        <w:shd w:val="clear" w:color="auto" w:fill="FFFFFF"/>
        <w:spacing w:before="0" w:beforeAutospacing="0" w:after="0" w:afterAutospacing="0" w:line="255" w:lineRule="atLeast"/>
        <w:ind w:firstLine="709"/>
        <w:jc w:val="both"/>
      </w:pPr>
      <w:r w:rsidRPr="00201F40">
        <w:t>Педагогическим работникам, для которых предусмотрены нормы часов педагогической  работы за ставку заработной платы доплаты за осуществление дополнительной работы, не входящей в круг основных должностных обязанностей, рассчитывается от ставки заработной платы по соответствующей педагогической должности, за исключением доплат учителям 1 – 4-х классов за проверку тетрадей и учителям, преподавателям за проверку письменных работ, которые устанавливаются от заработной платы, исчисленной из ставки заработной платы и установленного объема педагогической работы.</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 xml:space="preserve">При наличии у работника права на установление доплат за осуществление дополнительной работы, не входящей в круг основных должностных обязанностей, по </w:t>
      </w:r>
      <w:r w:rsidRPr="00201F40">
        <w:rPr>
          <w:rFonts w:ascii="Times New Roman" w:hAnsi="Times New Roman" w:cs="Times New Roman"/>
          <w:sz w:val="24"/>
          <w:szCs w:val="24"/>
        </w:rPr>
        <w:lastRenderedPageBreak/>
        <w:t>нескольким основаниям, их величины по каждому основанию определяются отдельно без учета других доплат.</w:t>
      </w:r>
    </w:p>
    <w:p w:rsidR="0065590D" w:rsidRPr="00201F40" w:rsidRDefault="0065590D" w:rsidP="0065590D">
      <w:pPr>
        <w:pStyle w:val="ConsPlusNormal0"/>
        <w:numPr>
          <w:ilvl w:val="0"/>
          <w:numId w:val="4"/>
        </w:numPr>
        <w:ind w:left="0" w:firstLine="709"/>
        <w:jc w:val="both"/>
        <w:rPr>
          <w:rFonts w:ascii="Times New Roman" w:hAnsi="Times New Roman" w:cs="Times New Roman"/>
          <w:sz w:val="24"/>
          <w:szCs w:val="24"/>
        </w:rPr>
      </w:pPr>
      <w:r w:rsidRPr="00201F40">
        <w:rPr>
          <w:rFonts w:ascii="Times New Roman" w:hAnsi="Times New Roman" w:cs="Times New Roman"/>
          <w:sz w:val="24"/>
          <w:szCs w:val="24"/>
        </w:rPr>
        <w:t>Доплаты за классное руководство (руководство группой), проверку тетрадей, письменных работ, предусмотренные пунктами 1 – 3 таблицы, устанавливаются в максимальном размере, в классе (учебной группе) с наполняемостью не менее:</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в общеобразовательн</w:t>
      </w:r>
      <w:r w:rsidR="00A7295C" w:rsidRPr="00201F40">
        <w:rPr>
          <w:rFonts w:ascii="Times New Roman" w:hAnsi="Times New Roman" w:cs="Times New Roman"/>
          <w:sz w:val="24"/>
          <w:szCs w:val="24"/>
        </w:rPr>
        <w:t>ом</w:t>
      </w:r>
      <w:r w:rsidRPr="00201F40">
        <w:rPr>
          <w:rFonts w:ascii="Times New Roman" w:hAnsi="Times New Roman" w:cs="Times New Roman"/>
          <w:sz w:val="24"/>
          <w:szCs w:val="24"/>
        </w:rPr>
        <w:t xml:space="preserve"> учреждени</w:t>
      </w:r>
      <w:r w:rsidR="00A7295C" w:rsidRPr="00201F40">
        <w:rPr>
          <w:rFonts w:ascii="Times New Roman" w:hAnsi="Times New Roman" w:cs="Times New Roman"/>
          <w:sz w:val="24"/>
          <w:szCs w:val="24"/>
        </w:rPr>
        <w:t>и</w:t>
      </w:r>
      <w:r w:rsidRPr="00201F40">
        <w:rPr>
          <w:rFonts w:ascii="Times New Roman" w:hAnsi="Times New Roman" w:cs="Times New Roman"/>
          <w:sz w:val="24"/>
          <w:szCs w:val="24"/>
        </w:rPr>
        <w:t>, расположенн</w:t>
      </w:r>
      <w:r w:rsidR="00A7295C" w:rsidRPr="00201F40">
        <w:rPr>
          <w:rFonts w:ascii="Times New Roman" w:hAnsi="Times New Roman" w:cs="Times New Roman"/>
          <w:sz w:val="24"/>
          <w:szCs w:val="24"/>
        </w:rPr>
        <w:t>ом</w:t>
      </w:r>
      <w:r w:rsidRPr="00201F40">
        <w:rPr>
          <w:rFonts w:ascii="Times New Roman" w:hAnsi="Times New Roman" w:cs="Times New Roman"/>
          <w:sz w:val="24"/>
          <w:szCs w:val="24"/>
        </w:rPr>
        <w:t xml:space="preserve"> в сельск</w:t>
      </w:r>
      <w:r w:rsidR="003D3732" w:rsidRPr="00201F40">
        <w:rPr>
          <w:rFonts w:ascii="Times New Roman" w:hAnsi="Times New Roman" w:cs="Times New Roman"/>
          <w:sz w:val="24"/>
          <w:szCs w:val="24"/>
        </w:rPr>
        <w:t>ом</w:t>
      </w:r>
      <w:r w:rsidRPr="00201F40">
        <w:rPr>
          <w:rFonts w:ascii="Times New Roman" w:hAnsi="Times New Roman" w:cs="Times New Roman"/>
          <w:sz w:val="24"/>
          <w:szCs w:val="24"/>
        </w:rPr>
        <w:t xml:space="preserve"> поселени</w:t>
      </w:r>
      <w:r w:rsidR="003D3732" w:rsidRPr="00201F40">
        <w:rPr>
          <w:rFonts w:ascii="Times New Roman" w:hAnsi="Times New Roman" w:cs="Times New Roman"/>
          <w:sz w:val="24"/>
          <w:szCs w:val="24"/>
        </w:rPr>
        <w:t>и</w:t>
      </w:r>
      <w:r w:rsidRPr="00201F40">
        <w:rPr>
          <w:rFonts w:ascii="Times New Roman" w:hAnsi="Times New Roman" w:cs="Times New Roman"/>
          <w:sz w:val="24"/>
          <w:szCs w:val="24"/>
        </w:rPr>
        <w:t xml:space="preserve"> (за исключением классов с обучающимися с ограниченными возможностями здоровья), - 14 человек;</w:t>
      </w:r>
    </w:p>
    <w:p w:rsidR="0065590D" w:rsidRPr="00201F40" w:rsidRDefault="0065590D" w:rsidP="0065590D">
      <w:pPr>
        <w:pStyle w:val="ConsPlusNormal0"/>
        <w:ind w:firstLine="709"/>
        <w:jc w:val="both"/>
        <w:rPr>
          <w:rFonts w:ascii="Times New Roman" w:hAnsi="Times New Roman" w:cs="Times New Roman"/>
          <w:sz w:val="24"/>
          <w:szCs w:val="24"/>
          <w:u w:val="single"/>
        </w:rPr>
      </w:pPr>
      <w:r w:rsidRPr="00201F40">
        <w:rPr>
          <w:rFonts w:ascii="Times New Roman" w:hAnsi="Times New Roman" w:cs="Times New Roman"/>
          <w:sz w:val="24"/>
          <w:szCs w:val="24"/>
        </w:rPr>
        <w:t>Для классов (учебных групп) с меньшей наполняемостью расчет доплаты осуществляется исходя из максимального размера, уменьшенного пропорционально численности обучающихся.</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3. Перечень иных предметов, по которым учителям, преподавателям устанавливается доплата за проверку письменных работ, а также максимальный размер доплаты по каждому из этих предметов в диапазоне, предусмотренном пунктом 3 таблицы, определяется учреждением и фиксируется в локальном нормативном акте.</w:t>
      </w:r>
    </w:p>
    <w:p w:rsidR="0065590D" w:rsidRPr="00201F40" w:rsidRDefault="0065590D" w:rsidP="0065590D">
      <w:pPr>
        <w:pStyle w:val="ConsPlusTitle"/>
        <w:widowControl/>
        <w:ind w:firstLine="709"/>
        <w:jc w:val="both"/>
        <w:rPr>
          <w:rFonts w:ascii="Times New Roman" w:hAnsi="Times New Roman" w:cs="Times New Roman"/>
          <w:b w:val="0"/>
          <w:sz w:val="24"/>
          <w:szCs w:val="24"/>
        </w:rPr>
      </w:pPr>
      <w:r w:rsidRPr="00201F40">
        <w:rPr>
          <w:rFonts w:ascii="Times New Roman" w:hAnsi="Times New Roman" w:cs="Times New Roman"/>
          <w:b w:val="0"/>
          <w:sz w:val="24"/>
          <w:szCs w:val="24"/>
        </w:rPr>
        <w:t>4. При установлении доплаты педагогическим работникамобщеобразовательн</w:t>
      </w:r>
      <w:r w:rsidR="003D3732" w:rsidRPr="00201F40">
        <w:rPr>
          <w:rFonts w:ascii="Times New Roman" w:hAnsi="Times New Roman" w:cs="Times New Roman"/>
          <w:b w:val="0"/>
          <w:sz w:val="24"/>
          <w:szCs w:val="24"/>
        </w:rPr>
        <w:t>ого</w:t>
      </w:r>
      <w:r w:rsidRPr="00201F40">
        <w:rPr>
          <w:rFonts w:ascii="Times New Roman" w:hAnsi="Times New Roman" w:cs="Times New Roman"/>
          <w:b w:val="0"/>
          <w:sz w:val="24"/>
          <w:szCs w:val="24"/>
        </w:rPr>
        <w:t xml:space="preserve"> учреждени</w:t>
      </w:r>
      <w:r w:rsidR="00A7295C" w:rsidRPr="00201F40">
        <w:rPr>
          <w:rFonts w:ascii="Times New Roman" w:hAnsi="Times New Roman" w:cs="Times New Roman"/>
          <w:b w:val="0"/>
          <w:sz w:val="24"/>
          <w:szCs w:val="24"/>
        </w:rPr>
        <w:t>я</w:t>
      </w:r>
      <w:r w:rsidRPr="00201F40">
        <w:rPr>
          <w:rFonts w:ascii="Times New Roman" w:hAnsi="Times New Roman" w:cs="Times New Roman"/>
          <w:b w:val="0"/>
          <w:sz w:val="24"/>
          <w:szCs w:val="24"/>
        </w:rPr>
        <w:t xml:space="preserve">  за заведование учебными кабинетами (лабораториями), учебно-опытными участками (теплицами, парниковыми хозяйствами, учебными мастерскими, картодромами и другими учебно-производственными объектами), учебно-консультативными пунктами в общеобразовательных учитывается оснащенность кабинета (лаборатории), учебно-производственного объекта, учебно-консультационного пункта оборудованием, инвентарем, учебными пособиями и трудоемкость работы по его содержанию.</w:t>
      </w:r>
    </w:p>
    <w:p w:rsidR="0065590D" w:rsidRPr="00201F40" w:rsidRDefault="0065590D" w:rsidP="0065590D">
      <w:pPr>
        <w:pStyle w:val="ConsPlusTitle"/>
        <w:widowControl/>
        <w:ind w:firstLine="709"/>
        <w:jc w:val="both"/>
        <w:rPr>
          <w:rFonts w:ascii="Times New Roman" w:hAnsi="Times New Roman" w:cs="Times New Roman"/>
          <w:b w:val="0"/>
          <w:sz w:val="24"/>
          <w:szCs w:val="24"/>
        </w:rPr>
      </w:pPr>
      <w:r w:rsidRPr="00201F40">
        <w:rPr>
          <w:rFonts w:ascii="Times New Roman" w:hAnsi="Times New Roman" w:cs="Times New Roman"/>
          <w:b w:val="0"/>
          <w:sz w:val="24"/>
          <w:szCs w:val="24"/>
        </w:rPr>
        <w:t xml:space="preserve">5. 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устанавливается на периоды проведения экспертизы профессиональной деятельности педагогических работников муниципальных образовательных учреждений, претендующих на присвоение первой и высшей квалификационной категории, установленные графиком, утвержденным приказом министерства образования. </w:t>
      </w:r>
    </w:p>
    <w:p w:rsidR="0065590D" w:rsidRPr="00201F40" w:rsidRDefault="0065590D" w:rsidP="0065590D">
      <w:pPr>
        <w:pStyle w:val="ConsPlusTitle"/>
        <w:widowControl/>
        <w:ind w:firstLine="709"/>
        <w:jc w:val="both"/>
        <w:rPr>
          <w:rFonts w:ascii="Times New Roman" w:hAnsi="Times New Roman" w:cs="Times New Roman"/>
          <w:b w:val="0"/>
          <w:sz w:val="24"/>
          <w:szCs w:val="24"/>
        </w:rPr>
      </w:pPr>
      <w:r w:rsidRPr="00201F40">
        <w:rPr>
          <w:rFonts w:ascii="Times New Roman" w:hAnsi="Times New Roman" w:cs="Times New Roman"/>
          <w:b w:val="0"/>
          <w:sz w:val="24"/>
          <w:szCs w:val="24"/>
        </w:rPr>
        <w:t>6. Порядок установления доплат за осуществление дополнительной работы, не входящей в круг основных должностных обязанностей, конкретизируется в локальном нормативном акте с учетом требований, установленных настоящим Положением. При этом размеры доплат, предусмотренных пунктами 4 – 14 в указанных диапазонах, устанавливаются дифференцированно исходя из объема и сложности выполняемой работы в пределах фонда оплаты труда учреждения.</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 xml:space="preserve">3.6. В соответствии с частью 9 статьи 47 Федерального закона от 29.12.2012 </w:t>
      </w:r>
      <w:r w:rsidRPr="00201F40">
        <w:rPr>
          <w:rFonts w:ascii="Times New Roman" w:hAnsi="Times New Roman" w:cs="Times New Roman"/>
          <w:sz w:val="24"/>
          <w:szCs w:val="24"/>
        </w:rPr>
        <w:br/>
        <w:t>№ 273-ФЗ «Об образовании в Российской Федерации» педагогическим работникам, участвующим по решению министерства образования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 выплачивается компенсация за работу по подготовке и проведению указанной государственной итоговой аттестации (далее – компенсация педагогическим работникам).</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В соответствии с частью 3 статьи 13 Областного закона от 14.11.2013 № 26 – ЗС «Об образовании в Ростовской области» компенсация педагогическим работникам выплачивается после выполнения всего объема работ по подготовке и проведению государственной итоговой аттестации обучающихся в размере, определяемом исходя из норм трудозатрат и стоимости одного часа работ по подготовке и проведению указанной государственной итоговой аттестации по образовательным программам основного общего и среднего общего образования. Порядок выплаты компенсации педагогическим работникам, нормы трудозатрат и стоимость одного часа работ по подготовке и проведению государственной итоговой аттестации по образовательным программам основного общего и среднего общего образования устанавливаются РОО.</w:t>
      </w:r>
    </w:p>
    <w:p w:rsidR="0065590D" w:rsidRPr="00201F40" w:rsidRDefault="0065590D" w:rsidP="0065590D">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201F40" w:rsidRDefault="00201F40" w:rsidP="0065590D">
      <w:pPr>
        <w:autoSpaceDE w:val="0"/>
        <w:autoSpaceDN w:val="0"/>
        <w:adjustRightInd w:val="0"/>
        <w:spacing w:after="0" w:line="240" w:lineRule="auto"/>
        <w:jc w:val="center"/>
        <w:rPr>
          <w:rFonts w:ascii="Times New Roman" w:hAnsi="Times New Roman" w:cs="Times New Roman"/>
          <w:b/>
          <w:sz w:val="24"/>
          <w:szCs w:val="24"/>
        </w:rPr>
      </w:pPr>
      <w:bookmarkStart w:id="3" w:name="P373"/>
      <w:bookmarkEnd w:id="3"/>
    </w:p>
    <w:p w:rsidR="0065590D" w:rsidRPr="00201F40" w:rsidRDefault="0065590D" w:rsidP="00201F40">
      <w:pPr>
        <w:autoSpaceDE w:val="0"/>
        <w:autoSpaceDN w:val="0"/>
        <w:adjustRightInd w:val="0"/>
        <w:spacing w:after="0" w:line="240" w:lineRule="auto"/>
        <w:rPr>
          <w:rFonts w:ascii="Times New Roman" w:hAnsi="Times New Roman" w:cs="Times New Roman"/>
          <w:b/>
          <w:sz w:val="24"/>
          <w:szCs w:val="24"/>
        </w:rPr>
      </w:pPr>
      <w:r w:rsidRPr="00201F40">
        <w:rPr>
          <w:rFonts w:ascii="Times New Roman" w:hAnsi="Times New Roman" w:cs="Times New Roman"/>
          <w:b/>
          <w:sz w:val="24"/>
          <w:szCs w:val="24"/>
        </w:rPr>
        <w:lastRenderedPageBreak/>
        <w:t>4. Порядок и условия установления выплат стимулирующего характера</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4.1. Работникам могут устанавливаться следующие виды выплат стимулирующего характера:</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за интенсивность и высокие результаты работы;</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за качество выполняемых работ;</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за выслугу лет;</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премиальные выплаты по итогам работы;</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иные выплаты стимулирующего характера.</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4.3. Надбавка за интенсивность и высокие результаты работы устанавливается:</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4.3.1. Педагогическим работникам - в зависимости от результативности труда и качества работы по организации образовательного процесса.</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или в абсолютном размере. Порядок ее установления и определения размеров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 </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 </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 xml:space="preserve">4.4. Надбавка за качество выполняемых работ в размере до 200 процентов должностного оклада (ставки заработной платы) устанавливается работникам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Решение об установлении надбавки за качество выполняемых работ и ее размерах принимается:</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руководителю учреждения – РОО, в соответствии с утвержденным им порядком;</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работникам учреждения - руководителем учреждения в соответствии с порядком, утвержденным локальным нормативным актом.</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Заместителям руководителя учреждения, надбавка за качество выполняемых работ устанавливается руководителем учреждения в соответствии с локальным нормативным актом, но не более размера надбавки за качество выполняемых работ, установленного руководителю учреждения.</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b/>
          <w:i/>
          <w:sz w:val="24"/>
          <w:szCs w:val="24"/>
        </w:rPr>
      </w:pPr>
      <w:r w:rsidRPr="00201F40">
        <w:rPr>
          <w:rFonts w:ascii="Times New Roman" w:hAnsi="Times New Roman" w:cs="Times New Roman"/>
          <w:kern w:val="2"/>
          <w:sz w:val="24"/>
          <w:szCs w:val="24"/>
        </w:rPr>
        <w:t>При изменении в течение календарного года размера н</w:t>
      </w:r>
      <w:r w:rsidRPr="00201F40">
        <w:rPr>
          <w:rFonts w:ascii="Times New Roman" w:hAnsi="Times New Roman" w:cs="Times New Roman"/>
          <w:sz w:val="24"/>
          <w:szCs w:val="24"/>
        </w:rPr>
        <w:t xml:space="preserve">адбавка за качество выполняемых работ руководителю учреждения, в том числе в связи со сменой </w:t>
      </w:r>
      <w:r w:rsidRPr="00201F40">
        <w:rPr>
          <w:rFonts w:ascii="Times New Roman" w:hAnsi="Times New Roman" w:cs="Times New Roman"/>
          <w:kern w:val="2"/>
          <w:sz w:val="24"/>
          <w:szCs w:val="24"/>
        </w:rPr>
        <w:t xml:space="preserve">руководителя учреждения, установленные </w:t>
      </w:r>
      <w:r w:rsidRPr="00201F40">
        <w:rPr>
          <w:rFonts w:ascii="Times New Roman" w:hAnsi="Times New Roman" w:cs="Times New Roman"/>
          <w:sz w:val="24"/>
          <w:szCs w:val="24"/>
        </w:rPr>
        <w:t xml:space="preserve">размеры надбавок за качество выполняемых работ </w:t>
      </w:r>
      <w:r w:rsidRPr="00201F40">
        <w:rPr>
          <w:rFonts w:ascii="Times New Roman" w:hAnsi="Times New Roman" w:cs="Times New Roman"/>
          <w:kern w:val="2"/>
          <w:sz w:val="24"/>
          <w:szCs w:val="24"/>
        </w:rPr>
        <w:t>з</w:t>
      </w:r>
      <w:r w:rsidRPr="00201F40">
        <w:rPr>
          <w:rFonts w:ascii="Times New Roman" w:hAnsi="Times New Roman" w:cs="Times New Roman"/>
          <w:sz w:val="24"/>
          <w:szCs w:val="24"/>
        </w:rPr>
        <w:t xml:space="preserve">аместителям руководителя учреждения, могут быть сохранены работодателем в прежних размерах до конца текущего календарного года. </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z w:val="24"/>
          <w:szCs w:val="24"/>
        </w:rPr>
        <w:t xml:space="preserve">Средства на выплату надбавки за качество выполняемых работ не предусматриваются при планировании расходов (областного) местного бюджетов на финансовое обеспечение деятельности учреждений на очередной финансовый год и на плановый период. </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kern w:val="2"/>
          <w:sz w:val="24"/>
          <w:szCs w:val="24"/>
        </w:rPr>
      </w:pPr>
      <w:r w:rsidRPr="00201F40">
        <w:rPr>
          <w:rFonts w:ascii="Times New Roman" w:hAnsi="Times New Roman" w:cs="Times New Roman"/>
          <w:kern w:val="2"/>
          <w:sz w:val="24"/>
          <w:szCs w:val="24"/>
        </w:rPr>
        <w:t>4.5. </w:t>
      </w:r>
      <w:r w:rsidRPr="00201F40">
        <w:rPr>
          <w:rFonts w:ascii="Times New Roman" w:hAnsi="Times New Roman" w:cs="Times New Roman"/>
          <w:sz w:val="24"/>
          <w:szCs w:val="24"/>
        </w:rPr>
        <w:t xml:space="preserve">Надбавка за качество работы может устанавливаться </w:t>
      </w:r>
      <w:r w:rsidRPr="00201F40">
        <w:rPr>
          <w:rFonts w:ascii="Times New Roman" w:hAnsi="Times New Roman" w:cs="Times New Roman"/>
          <w:kern w:val="2"/>
          <w:sz w:val="24"/>
          <w:szCs w:val="24"/>
        </w:rPr>
        <w:t xml:space="preserve">рабочим, имеющим не ниже 6-го квалификационного разряда и привлекаемым для выполнения важных (особо важных) и ответственных (особо ответственных) работ, а также водителям автомобилей, тарифицированным по 4-му и 5-му квалификационным разрядам, занятым перевозкой </w:t>
      </w:r>
      <w:r w:rsidRPr="00201F40">
        <w:rPr>
          <w:rFonts w:ascii="Times New Roman" w:hAnsi="Times New Roman" w:cs="Times New Roman"/>
          <w:kern w:val="2"/>
          <w:sz w:val="24"/>
          <w:szCs w:val="24"/>
        </w:rPr>
        <w:lastRenderedPageBreak/>
        <w:t>обучающихся (воспитанников), в размере до 20 процентов ставки заработной платы.</w:t>
      </w:r>
      <w:r w:rsidRPr="00201F40">
        <w:rPr>
          <w:rFonts w:ascii="Times New Roman" w:hAnsi="Times New Roman" w:cs="Times New Roman"/>
          <w:sz w:val="24"/>
          <w:szCs w:val="24"/>
        </w:rPr>
        <w:t xml:space="preserve"> Порядок ее установления и определяется учреждением.</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kern w:val="2"/>
          <w:sz w:val="24"/>
          <w:szCs w:val="24"/>
        </w:rPr>
      </w:pPr>
      <w:r w:rsidRPr="00201F40">
        <w:rPr>
          <w:rFonts w:ascii="Times New Roman" w:hAnsi="Times New Roman" w:cs="Times New Roman"/>
          <w:kern w:val="2"/>
          <w:sz w:val="24"/>
          <w:szCs w:val="24"/>
        </w:rPr>
        <w:t xml:space="preserve">4.6. Надбавка за выслугу лет устанавливается руководителям, специалистам и служащим (в том числе относящиеся к учебно-вспомогательному персоналу в соответствии с приказом Минздравсоцразвития России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в зависимости от общего количества лет, проработанных в государственных и муниципальных учреждениях, государственных органах и органах местного самоуправления. </w:t>
      </w:r>
    </w:p>
    <w:p w:rsidR="0065590D" w:rsidRPr="00201F40" w:rsidRDefault="0065590D" w:rsidP="0065590D">
      <w:pPr>
        <w:pStyle w:val="a4"/>
        <w:shd w:val="clear" w:color="auto" w:fill="FFFFFF"/>
        <w:spacing w:before="0" w:beforeAutospacing="0" w:after="0" w:afterAutospacing="0" w:line="255" w:lineRule="atLeast"/>
        <w:ind w:firstLine="709"/>
        <w:jc w:val="both"/>
        <w:rPr>
          <w:kern w:val="2"/>
        </w:rPr>
      </w:pPr>
      <w:r w:rsidRPr="00201F40">
        <w:t xml:space="preserve">Надбавка за </w:t>
      </w:r>
      <w:r w:rsidRPr="00201F40">
        <w:rPr>
          <w:kern w:val="2"/>
        </w:rPr>
        <w:t xml:space="preserve">выслугу лет </w:t>
      </w:r>
      <w:r w:rsidRPr="00201F40">
        <w:t xml:space="preserve">устанавливается в процентах от должностного оклада (ставки заработной платы) и составляет </w:t>
      </w:r>
      <w:r w:rsidRPr="00201F40">
        <w:rPr>
          <w:kern w:val="2"/>
        </w:rPr>
        <w:t>при стаже работы (службы):</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kern w:val="2"/>
          <w:sz w:val="24"/>
          <w:szCs w:val="24"/>
        </w:rPr>
      </w:pPr>
      <w:r w:rsidRPr="00201F40">
        <w:rPr>
          <w:rFonts w:ascii="Times New Roman" w:hAnsi="Times New Roman" w:cs="Times New Roman"/>
          <w:kern w:val="2"/>
          <w:sz w:val="24"/>
          <w:szCs w:val="24"/>
        </w:rPr>
        <w:t xml:space="preserve">от 1 до 5 лет – 10 </w:t>
      </w:r>
      <w:r w:rsidRPr="00201F40">
        <w:rPr>
          <w:rFonts w:ascii="Times New Roman" w:hAnsi="Times New Roman" w:cs="Times New Roman"/>
          <w:sz w:val="24"/>
          <w:szCs w:val="24"/>
        </w:rPr>
        <w:t>процентов,</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kern w:val="2"/>
          <w:sz w:val="24"/>
          <w:szCs w:val="24"/>
        </w:rPr>
      </w:pPr>
      <w:r w:rsidRPr="00201F40">
        <w:rPr>
          <w:rFonts w:ascii="Times New Roman" w:hAnsi="Times New Roman" w:cs="Times New Roman"/>
          <w:kern w:val="2"/>
          <w:sz w:val="24"/>
          <w:szCs w:val="24"/>
        </w:rPr>
        <w:t>от 5 до 10 лет – 15 процентов,</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kern w:val="2"/>
          <w:sz w:val="24"/>
          <w:szCs w:val="24"/>
        </w:rPr>
      </w:pPr>
      <w:r w:rsidRPr="00201F40">
        <w:rPr>
          <w:rFonts w:ascii="Times New Roman" w:hAnsi="Times New Roman" w:cs="Times New Roman"/>
          <w:kern w:val="2"/>
          <w:sz w:val="24"/>
          <w:szCs w:val="24"/>
        </w:rPr>
        <w:t>от 10 до 15 лет – 20 процентов,</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kern w:val="2"/>
          <w:sz w:val="24"/>
          <w:szCs w:val="24"/>
        </w:rPr>
      </w:pPr>
      <w:r w:rsidRPr="00201F40">
        <w:rPr>
          <w:rFonts w:ascii="Times New Roman" w:hAnsi="Times New Roman" w:cs="Times New Roman"/>
          <w:kern w:val="2"/>
          <w:sz w:val="24"/>
          <w:szCs w:val="24"/>
        </w:rPr>
        <w:t>свыше 15 лет – 30 процентов.</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z w:val="24"/>
          <w:szCs w:val="24"/>
        </w:rPr>
        <w:t xml:space="preserve">Педагогическим работникам надбавка за </w:t>
      </w:r>
      <w:r w:rsidRPr="00201F40">
        <w:rPr>
          <w:rFonts w:ascii="Times New Roman" w:hAnsi="Times New Roman" w:cs="Times New Roman"/>
          <w:kern w:val="2"/>
          <w:sz w:val="24"/>
          <w:szCs w:val="24"/>
        </w:rPr>
        <w:t xml:space="preserve">выслугу лет </w:t>
      </w:r>
      <w:r w:rsidRPr="00201F40">
        <w:rPr>
          <w:rFonts w:ascii="Times New Roman" w:hAnsi="Times New Roman" w:cs="Times New Roman"/>
          <w:sz w:val="24"/>
          <w:szCs w:val="24"/>
        </w:rPr>
        <w:t xml:space="preserve">устанавливается в процентах от должностного оклада с учетом надбавки </w:t>
      </w:r>
      <w:r w:rsidRPr="00201F40">
        <w:rPr>
          <w:rFonts w:ascii="Times New Roman" w:hAnsi="Times New Roman" w:cs="Times New Roman"/>
          <w:kern w:val="2"/>
          <w:sz w:val="24"/>
          <w:szCs w:val="24"/>
        </w:rPr>
        <w:t>за квалификацию при наличии квалификационной категории, предусмотренной</w:t>
      </w:r>
      <w:r w:rsidRPr="00201F40">
        <w:rPr>
          <w:rFonts w:ascii="Times New Roman" w:hAnsi="Times New Roman" w:cs="Times New Roman"/>
          <w:sz w:val="24"/>
          <w:szCs w:val="24"/>
        </w:rPr>
        <w:t xml:space="preserve"> подпунктом 4.9.1 пункта 4.9 настоящего раздела (педагогическим работникам, для которых предусмотрены нормы часов педагогической за ставку заработной платы - от заработной платы, исчисленной из ставки заработной платы с учетом надбавки </w:t>
      </w:r>
      <w:r w:rsidRPr="00201F40">
        <w:rPr>
          <w:rFonts w:ascii="Times New Roman" w:hAnsi="Times New Roman" w:cs="Times New Roman"/>
          <w:kern w:val="2"/>
          <w:sz w:val="24"/>
          <w:szCs w:val="24"/>
        </w:rPr>
        <w:t>за квалификацию при наличии квалификационной категории</w:t>
      </w:r>
      <w:r w:rsidRPr="00201F40">
        <w:rPr>
          <w:rFonts w:ascii="Times New Roman" w:hAnsi="Times New Roman" w:cs="Times New Roman"/>
          <w:sz w:val="24"/>
          <w:szCs w:val="24"/>
        </w:rPr>
        <w:t xml:space="preserve"> и установленного объема педагогической работы).</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z w:val="24"/>
          <w:szCs w:val="24"/>
        </w:rPr>
        <w:t xml:space="preserve">Надбавка за </w:t>
      </w:r>
      <w:r w:rsidRPr="00201F40">
        <w:rPr>
          <w:rFonts w:ascii="Times New Roman" w:hAnsi="Times New Roman" w:cs="Times New Roman"/>
          <w:kern w:val="2"/>
          <w:sz w:val="24"/>
          <w:szCs w:val="24"/>
        </w:rPr>
        <w:t xml:space="preserve">выслугу лет </w:t>
      </w:r>
      <w:r w:rsidRPr="00201F40">
        <w:rPr>
          <w:rFonts w:ascii="Times New Roman" w:hAnsi="Times New Roman" w:cs="Times New Roman"/>
          <w:sz w:val="24"/>
          <w:szCs w:val="24"/>
        </w:rPr>
        <w:t xml:space="preserve">устанавливается по основной работе и работе, осуществляемой по совместительству.  </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kern w:val="2"/>
          <w:sz w:val="24"/>
          <w:szCs w:val="24"/>
        </w:rPr>
      </w:pPr>
      <w:r w:rsidRPr="00201F40">
        <w:rPr>
          <w:rFonts w:ascii="Times New Roman" w:hAnsi="Times New Roman" w:cs="Times New Roman"/>
          <w:kern w:val="2"/>
          <w:sz w:val="24"/>
          <w:szCs w:val="24"/>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отработанный период, находятся в учреждении, или со дня представления работником необходимых документов.</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kern w:val="2"/>
          <w:sz w:val="24"/>
          <w:szCs w:val="24"/>
        </w:rPr>
      </w:pPr>
      <w:r w:rsidRPr="00201F40">
        <w:rPr>
          <w:rFonts w:ascii="Times New Roman" w:hAnsi="Times New Roman" w:cs="Times New Roman"/>
          <w:sz w:val="24"/>
          <w:szCs w:val="24"/>
        </w:rPr>
        <w:t xml:space="preserve">4.7. </w:t>
      </w:r>
      <w:r w:rsidRPr="00201F40">
        <w:rPr>
          <w:rFonts w:ascii="Times New Roman" w:hAnsi="Times New Roman" w:cs="Times New Roman"/>
          <w:kern w:val="2"/>
          <w:sz w:val="24"/>
          <w:szCs w:val="24"/>
        </w:rPr>
        <w:t>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kern w:val="2"/>
          <w:sz w:val="24"/>
          <w:szCs w:val="24"/>
        </w:rPr>
      </w:pPr>
      <w:r w:rsidRPr="00201F40">
        <w:rPr>
          <w:rFonts w:ascii="Times New Roman" w:hAnsi="Times New Roman" w:cs="Times New Roman"/>
          <w:kern w:val="2"/>
          <w:sz w:val="24"/>
          <w:szCs w:val="24"/>
        </w:rPr>
        <w:t xml:space="preserve">Система показателей и условия премирования работников разрабатываются учреждением и фиксируются в </w:t>
      </w:r>
      <w:r w:rsidR="00BA5A73" w:rsidRPr="00201F40">
        <w:rPr>
          <w:rFonts w:ascii="Times New Roman" w:hAnsi="Times New Roman" w:cs="Times New Roman"/>
          <w:kern w:val="2"/>
          <w:sz w:val="24"/>
          <w:szCs w:val="24"/>
        </w:rPr>
        <w:t xml:space="preserve"> локальном нормативном акте по оплате труда. Премирование работников осуществляется на основании приказа руководителя</w:t>
      </w:r>
      <w:r w:rsidRPr="00201F40">
        <w:rPr>
          <w:rFonts w:ascii="Times New Roman" w:hAnsi="Times New Roman" w:cs="Times New Roman"/>
          <w:kern w:val="2"/>
          <w:sz w:val="24"/>
          <w:szCs w:val="24"/>
        </w:rPr>
        <w:t xml:space="preserve">. </w:t>
      </w:r>
    </w:p>
    <w:p w:rsidR="0065590D" w:rsidRPr="00201F40" w:rsidRDefault="0065590D" w:rsidP="006E2C2B">
      <w:pPr>
        <w:pStyle w:val="ConsPlusNormal0"/>
        <w:jc w:val="both"/>
        <w:rPr>
          <w:rFonts w:ascii="Times New Roman" w:hAnsi="Times New Roman" w:cs="Times New Roman"/>
          <w:sz w:val="24"/>
          <w:szCs w:val="24"/>
        </w:rPr>
      </w:pPr>
      <w:r w:rsidRPr="00201F40">
        <w:rPr>
          <w:rFonts w:ascii="Times New Roman" w:hAnsi="Times New Roman" w:cs="Times New Roman"/>
          <w:sz w:val="24"/>
          <w:szCs w:val="24"/>
        </w:rPr>
        <w:t>4.7.1. При определении показателей премирования необходимо учитывать:</w:t>
      </w:r>
    </w:p>
    <w:p w:rsidR="0065590D" w:rsidRPr="00201F40" w:rsidRDefault="0065590D" w:rsidP="00841D6C">
      <w:pPr>
        <w:pStyle w:val="ConsPlusNormal0"/>
        <w:numPr>
          <w:ilvl w:val="0"/>
          <w:numId w:val="19"/>
        </w:numPr>
        <w:jc w:val="both"/>
        <w:rPr>
          <w:rFonts w:ascii="Times New Roman" w:hAnsi="Times New Roman" w:cs="Times New Roman"/>
          <w:sz w:val="24"/>
          <w:szCs w:val="24"/>
        </w:rPr>
      </w:pPr>
      <w:r w:rsidRPr="00201F40">
        <w:rPr>
          <w:rFonts w:ascii="Times New Roman" w:hAnsi="Times New Roman" w:cs="Times New Roman"/>
          <w:sz w:val="24"/>
          <w:szCs w:val="24"/>
        </w:rPr>
        <w:t>успешное и добросовестное исполнение работником своих должностных обязанностей;</w:t>
      </w:r>
    </w:p>
    <w:p w:rsidR="0065590D" w:rsidRPr="00201F40" w:rsidRDefault="0065590D" w:rsidP="00841D6C">
      <w:pPr>
        <w:pStyle w:val="ConsPlusNormal0"/>
        <w:numPr>
          <w:ilvl w:val="0"/>
          <w:numId w:val="19"/>
        </w:numPr>
        <w:jc w:val="both"/>
        <w:rPr>
          <w:rFonts w:ascii="Times New Roman" w:hAnsi="Times New Roman" w:cs="Times New Roman"/>
          <w:sz w:val="24"/>
          <w:szCs w:val="24"/>
        </w:rPr>
      </w:pPr>
      <w:r w:rsidRPr="00201F40">
        <w:rPr>
          <w:rFonts w:ascii="Times New Roman" w:hAnsi="Times New Roman" w:cs="Times New Roman"/>
          <w:sz w:val="24"/>
          <w:szCs w:val="24"/>
        </w:rPr>
        <w:t>инициативу, творчество и применение в работе современных форм и методов организации труда;</w:t>
      </w:r>
    </w:p>
    <w:p w:rsidR="0065590D" w:rsidRPr="00201F40" w:rsidRDefault="0065590D" w:rsidP="00841D6C">
      <w:pPr>
        <w:pStyle w:val="ConsPlusNormal0"/>
        <w:numPr>
          <w:ilvl w:val="0"/>
          <w:numId w:val="19"/>
        </w:numPr>
        <w:jc w:val="both"/>
        <w:rPr>
          <w:rFonts w:ascii="Times New Roman" w:hAnsi="Times New Roman" w:cs="Times New Roman"/>
          <w:sz w:val="24"/>
          <w:szCs w:val="24"/>
        </w:rPr>
      </w:pPr>
      <w:r w:rsidRPr="00201F40">
        <w:rPr>
          <w:rFonts w:ascii="Times New Roman" w:hAnsi="Times New Roman" w:cs="Times New Roman"/>
          <w:sz w:val="24"/>
          <w:szCs w:val="24"/>
        </w:rPr>
        <w:t>качественную подготовку и проведение мероприятий, связанных с уставной деятельностью учреждения;</w:t>
      </w:r>
    </w:p>
    <w:p w:rsidR="0065590D" w:rsidRPr="00201F40" w:rsidRDefault="0065590D" w:rsidP="00841D6C">
      <w:pPr>
        <w:pStyle w:val="ConsPlusNormal0"/>
        <w:numPr>
          <w:ilvl w:val="0"/>
          <w:numId w:val="19"/>
        </w:numPr>
        <w:jc w:val="both"/>
        <w:rPr>
          <w:rFonts w:ascii="Times New Roman" w:hAnsi="Times New Roman" w:cs="Times New Roman"/>
          <w:sz w:val="24"/>
          <w:szCs w:val="24"/>
        </w:rPr>
      </w:pPr>
      <w:r w:rsidRPr="00201F40">
        <w:rPr>
          <w:rFonts w:ascii="Times New Roman" w:hAnsi="Times New Roman" w:cs="Times New Roman"/>
          <w:sz w:val="24"/>
          <w:szCs w:val="24"/>
        </w:rPr>
        <w:t>участие в выполнении особо важных работ и мероприятий;</w:t>
      </w:r>
    </w:p>
    <w:p w:rsidR="0065590D" w:rsidRPr="00201F40" w:rsidRDefault="0065590D" w:rsidP="00841D6C">
      <w:pPr>
        <w:pStyle w:val="ConsPlusNormal0"/>
        <w:numPr>
          <w:ilvl w:val="0"/>
          <w:numId w:val="19"/>
        </w:numPr>
        <w:jc w:val="both"/>
        <w:rPr>
          <w:rFonts w:ascii="Times New Roman" w:hAnsi="Times New Roman" w:cs="Times New Roman"/>
          <w:sz w:val="24"/>
          <w:szCs w:val="24"/>
        </w:rPr>
      </w:pPr>
      <w:r w:rsidRPr="00201F40">
        <w:rPr>
          <w:rFonts w:ascii="Times New Roman" w:hAnsi="Times New Roman" w:cs="Times New Roman"/>
          <w:sz w:val="24"/>
          <w:szCs w:val="24"/>
        </w:rPr>
        <w:t>соблюдение исполнительской дисциплины;</w:t>
      </w:r>
    </w:p>
    <w:p w:rsidR="0065590D" w:rsidRPr="00201F40" w:rsidRDefault="0065590D" w:rsidP="00841D6C">
      <w:pPr>
        <w:pStyle w:val="ConsPlusNormal0"/>
        <w:numPr>
          <w:ilvl w:val="0"/>
          <w:numId w:val="19"/>
        </w:numPr>
        <w:jc w:val="both"/>
        <w:rPr>
          <w:rFonts w:ascii="Times New Roman" w:hAnsi="Times New Roman" w:cs="Times New Roman"/>
          <w:sz w:val="24"/>
          <w:szCs w:val="24"/>
        </w:rPr>
      </w:pPr>
      <w:r w:rsidRPr="00201F40">
        <w:rPr>
          <w:rFonts w:ascii="Times New Roman" w:hAnsi="Times New Roman" w:cs="Times New Roman"/>
          <w:sz w:val="24"/>
          <w:szCs w:val="24"/>
        </w:rPr>
        <w:t>обеспечение сохранности муниципального имущества и другое.</w:t>
      </w:r>
    </w:p>
    <w:p w:rsidR="0065590D" w:rsidRPr="00201F40" w:rsidRDefault="0065590D" w:rsidP="00841D6C">
      <w:pPr>
        <w:pStyle w:val="af0"/>
        <w:numPr>
          <w:ilvl w:val="0"/>
          <w:numId w:val="19"/>
        </w:numPr>
        <w:autoSpaceDE w:val="0"/>
        <w:autoSpaceDN w:val="0"/>
        <w:adjustRightInd w:val="0"/>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обеспечение информационной открытости муниципального учреждения;</w:t>
      </w:r>
    </w:p>
    <w:p w:rsidR="0065590D" w:rsidRPr="00201F40" w:rsidRDefault="0065590D" w:rsidP="00841D6C">
      <w:pPr>
        <w:pStyle w:val="af0"/>
        <w:numPr>
          <w:ilvl w:val="0"/>
          <w:numId w:val="19"/>
        </w:numPr>
        <w:autoSpaceDE w:val="0"/>
        <w:autoSpaceDN w:val="0"/>
        <w:adjustRightInd w:val="0"/>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обеспечение комплексной безопасности муниципального учреждения;</w:t>
      </w:r>
    </w:p>
    <w:p w:rsidR="0087184D" w:rsidRPr="00201F40" w:rsidRDefault="0065590D" w:rsidP="00841D6C">
      <w:pPr>
        <w:pStyle w:val="af0"/>
        <w:numPr>
          <w:ilvl w:val="0"/>
          <w:numId w:val="19"/>
        </w:numPr>
        <w:autoSpaceDE w:val="0"/>
        <w:autoSpaceDN w:val="0"/>
        <w:adjustRightInd w:val="0"/>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удовлетворенност</w:t>
      </w:r>
      <w:r w:rsidR="0087184D" w:rsidRPr="00201F40">
        <w:rPr>
          <w:rFonts w:ascii="Times New Roman" w:hAnsi="Times New Roman" w:cs="Times New Roman"/>
          <w:sz w:val="24"/>
          <w:szCs w:val="24"/>
        </w:rPr>
        <w:t>ь получателей социальных услуг;</w:t>
      </w:r>
    </w:p>
    <w:p w:rsidR="006E2C2B" w:rsidRPr="00201F40" w:rsidRDefault="006E2C2B" w:rsidP="006E2C2B">
      <w:pPr>
        <w:pStyle w:val="af0"/>
        <w:spacing w:after="0" w:line="240" w:lineRule="auto"/>
        <w:ind w:left="0"/>
        <w:rPr>
          <w:rFonts w:ascii="Times New Roman" w:hAnsi="Times New Roman" w:cs="Times New Roman"/>
          <w:sz w:val="24"/>
          <w:szCs w:val="24"/>
        </w:rPr>
      </w:pPr>
      <w:r w:rsidRPr="00201F40">
        <w:rPr>
          <w:rFonts w:ascii="Times New Roman" w:hAnsi="Times New Roman" w:cs="Times New Roman"/>
          <w:sz w:val="24"/>
          <w:szCs w:val="24"/>
        </w:rPr>
        <w:t>Премиальные выплаты могут быть  разового характера (по итогам работы за месяц, квартал,</w:t>
      </w:r>
      <w:r w:rsidRPr="00201F40">
        <w:rPr>
          <w:rFonts w:ascii="Times New Roman" w:hAnsi="Times New Roman" w:cs="Times New Roman"/>
          <w:kern w:val="2"/>
          <w:sz w:val="24"/>
          <w:szCs w:val="24"/>
        </w:rPr>
        <w:t xml:space="preserve"> полугодие,</w:t>
      </w:r>
      <w:r w:rsidRPr="00201F40">
        <w:rPr>
          <w:rFonts w:ascii="Times New Roman" w:hAnsi="Times New Roman" w:cs="Times New Roman"/>
          <w:sz w:val="24"/>
          <w:szCs w:val="24"/>
        </w:rPr>
        <w:t xml:space="preserve"> год).</w:t>
      </w:r>
    </w:p>
    <w:p w:rsidR="006E2C2B" w:rsidRPr="00201F40" w:rsidRDefault="006E2C2B" w:rsidP="006E2C2B">
      <w:pPr>
        <w:pStyle w:val="af0"/>
        <w:spacing w:after="0" w:line="240" w:lineRule="auto"/>
        <w:ind w:left="0"/>
        <w:rPr>
          <w:rFonts w:ascii="Times New Roman" w:hAnsi="Times New Roman" w:cs="Times New Roman"/>
          <w:sz w:val="24"/>
          <w:szCs w:val="24"/>
        </w:rPr>
      </w:pPr>
      <w:r w:rsidRPr="00201F40">
        <w:rPr>
          <w:rFonts w:ascii="Times New Roman" w:hAnsi="Times New Roman" w:cs="Times New Roman"/>
          <w:sz w:val="24"/>
          <w:szCs w:val="24"/>
        </w:rPr>
        <w:t>Административным и педагогическим работникам школы за:</w:t>
      </w:r>
    </w:p>
    <w:p w:rsidR="006E2C2B" w:rsidRPr="00201F40" w:rsidRDefault="006E2C2B" w:rsidP="00841D6C">
      <w:pPr>
        <w:pStyle w:val="af0"/>
        <w:numPr>
          <w:ilvl w:val="0"/>
          <w:numId w:val="14"/>
        </w:numPr>
        <w:spacing w:after="0" w:line="240" w:lineRule="auto"/>
        <w:rPr>
          <w:rFonts w:ascii="Times New Roman" w:hAnsi="Times New Roman" w:cs="Times New Roman"/>
          <w:b/>
          <w:sz w:val="24"/>
          <w:szCs w:val="24"/>
        </w:rPr>
      </w:pPr>
      <w:r w:rsidRPr="00201F40">
        <w:rPr>
          <w:rFonts w:ascii="Times New Roman" w:hAnsi="Times New Roman" w:cs="Times New Roman"/>
          <w:sz w:val="24"/>
          <w:szCs w:val="24"/>
        </w:rPr>
        <w:t>Высокое качество и общедоступность образования в учреждении;</w:t>
      </w:r>
    </w:p>
    <w:p w:rsidR="006E2C2B" w:rsidRPr="00201F40" w:rsidRDefault="006E2C2B" w:rsidP="00841D6C">
      <w:pPr>
        <w:pStyle w:val="af0"/>
        <w:numPr>
          <w:ilvl w:val="0"/>
          <w:numId w:val="14"/>
        </w:numPr>
        <w:spacing w:after="0" w:line="240" w:lineRule="auto"/>
        <w:rPr>
          <w:rFonts w:ascii="Times New Roman" w:hAnsi="Times New Roman" w:cs="Times New Roman"/>
          <w:sz w:val="24"/>
          <w:szCs w:val="24"/>
        </w:rPr>
      </w:pPr>
      <w:r w:rsidRPr="00201F40">
        <w:rPr>
          <w:rFonts w:ascii="Times New Roman" w:hAnsi="Times New Roman" w:cs="Times New Roman"/>
          <w:sz w:val="24"/>
          <w:szCs w:val="24"/>
        </w:rPr>
        <w:t>Независимые оценки деятельности педагога;</w:t>
      </w:r>
    </w:p>
    <w:p w:rsidR="006E2C2B" w:rsidRPr="00201F40" w:rsidRDefault="006E2C2B" w:rsidP="00841D6C">
      <w:pPr>
        <w:pStyle w:val="af0"/>
        <w:numPr>
          <w:ilvl w:val="0"/>
          <w:numId w:val="14"/>
        </w:numPr>
        <w:spacing w:after="0" w:line="240" w:lineRule="auto"/>
        <w:rPr>
          <w:rFonts w:ascii="Times New Roman" w:hAnsi="Times New Roman" w:cs="Times New Roman"/>
          <w:sz w:val="24"/>
          <w:szCs w:val="24"/>
        </w:rPr>
      </w:pPr>
      <w:r w:rsidRPr="00201F40">
        <w:rPr>
          <w:rFonts w:ascii="Times New Roman" w:hAnsi="Times New Roman" w:cs="Times New Roman"/>
          <w:sz w:val="24"/>
          <w:szCs w:val="24"/>
        </w:rPr>
        <w:t xml:space="preserve">результаты ОГЭ, конкурсов в рамках национального проекта,  наличие призеров олимпиад, конкурсов, конференций разных уровней; </w:t>
      </w:r>
    </w:p>
    <w:p w:rsidR="006E2C2B" w:rsidRPr="00201F40" w:rsidRDefault="006E2C2B" w:rsidP="00841D6C">
      <w:pPr>
        <w:pStyle w:val="af0"/>
        <w:numPr>
          <w:ilvl w:val="0"/>
          <w:numId w:val="14"/>
        </w:numPr>
        <w:spacing w:after="0" w:line="240" w:lineRule="auto"/>
        <w:rPr>
          <w:rFonts w:ascii="Times New Roman" w:hAnsi="Times New Roman" w:cs="Times New Roman"/>
          <w:sz w:val="24"/>
          <w:szCs w:val="24"/>
        </w:rPr>
      </w:pPr>
      <w:r w:rsidRPr="00201F40">
        <w:rPr>
          <w:rFonts w:ascii="Times New Roman" w:hAnsi="Times New Roman" w:cs="Times New Roman"/>
          <w:sz w:val="24"/>
          <w:szCs w:val="24"/>
        </w:rPr>
        <w:lastRenderedPageBreak/>
        <w:t xml:space="preserve">высокие результаты методической деятельности; </w:t>
      </w:r>
    </w:p>
    <w:p w:rsidR="006E2C2B" w:rsidRPr="00201F40" w:rsidRDefault="006E2C2B" w:rsidP="00841D6C">
      <w:pPr>
        <w:pStyle w:val="af0"/>
        <w:numPr>
          <w:ilvl w:val="0"/>
          <w:numId w:val="14"/>
        </w:numPr>
        <w:spacing w:after="0" w:line="240" w:lineRule="auto"/>
        <w:rPr>
          <w:rFonts w:ascii="Times New Roman" w:hAnsi="Times New Roman" w:cs="Times New Roman"/>
          <w:sz w:val="24"/>
          <w:szCs w:val="24"/>
        </w:rPr>
      </w:pPr>
      <w:r w:rsidRPr="00201F40">
        <w:rPr>
          <w:rFonts w:ascii="Times New Roman" w:hAnsi="Times New Roman" w:cs="Times New Roman"/>
          <w:sz w:val="24"/>
          <w:szCs w:val="24"/>
        </w:rPr>
        <w:t xml:space="preserve">участие в инновационной деятельности;  </w:t>
      </w:r>
    </w:p>
    <w:p w:rsidR="006E2C2B" w:rsidRPr="00201F40" w:rsidRDefault="006E2C2B" w:rsidP="00841D6C">
      <w:pPr>
        <w:pStyle w:val="af0"/>
        <w:numPr>
          <w:ilvl w:val="0"/>
          <w:numId w:val="14"/>
        </w:numPr>
        <w:spacing w:after="0" w:line="240" w:lineRule="auto"/>
        <w:rPr>
          <w:rFonts w:ascii="Times New Roman" w:hAnsi="Times New Roman" w:cs="Times New Roman"/>
          <w:sz w:val="24"/>
          <w:szCs w:val="24"/>
        </w:rPr>
      </w:pPr>
      <w:r w:rsidRPr="00201F40">
        <w:rPr>
          <w:rFonts w:ascii="Times New Roman" w:hAnsi="Times New Roman" w:cs="Times New Roman"/>
          <w:sz w:val="24"/>
          <w:szCs w:val="24"/>
        </w:rPr>
        <w:t xml:space="preserve">ведение экспериментальной работы.                   </w:t>
      </w:r>
    </w:p>
    <w:p w:rsidR="006E2C2B" w:rsidRPr="00201F40" w:rsidRDefault="006E2C2B" w:rsidP="00841D6C">
      <w:pPr>
        <w:pStyle w:val="af0"/>
        <w:numPr>
          <w:ilvl w:val="0"/>
          <w:numId w:val="14"/>
        </w:numPr>
        <w:spacing w:after="0" w:line="240" w:lineRule="auto"/>
        <w:rPr>
          <w:rFonts w:ascii="Times New Roman" w:hAnsi="Times New Roman" w:cs="Times New Roman"/>
          <w:b/>
          <w:sz w:val="24"/>
          <w:szCs w:val="24"/>
        </w:rPr>
      </w:pPr>
      <w:r w:rsidRPr="00201F40">
        <w:rPr>
          <w:rFonts w:ascii="Times New Roman" w:hAnsi="Times New Roman" w:cs="Times New Roman"/>
          <w:sz w:val="24"/>
          <w:szCs w:val="24"/>
        </w:rPr>
        <w:t xml:space="preserve">Качественный состав кадровых ресурсов, в том числе развитие педагогического творчества.                                                                   </w:t>
      </w:r>
    </w:p>
    <w:p w:rsidR="006E2C2B" w:rsidRPr="00201F40" w:rsidRDefault="006E2C2B" w:rsidP="00841D6C">
      <w:pPr>
        <w:pStyle w:val="af0"/>
        <w:numPr>
          <w:ilvl w:val="0"/>
          <w:numId w:val="14"/>
        </w:numPr>
        <w:spacing w:after="0" w:line="240" w:lineRule="auto"/>
        <w:rPr>
          <w:rFonts w:ascii="Times New Roman" w:hAnsi="Times New Roman" w:cs="Times New Roman"/>
          <w:sz w:val="24"/>
          <w:szCs w:val="24"/>
        </w:rPr>
      </w:pPr>
      <w:r w:rsidRPr="00201F40">
        <w:rPr>
          <w:rFonts w:ascii="Times New Roman" w:hAnsi="Times New Roman" w:cs="Times New Roman"/>
          <w:sz w:val="24"/>
          <w:szCs w:val="24"/>
        </w:rPr>
        <w:t>Социальный критерий, в том числе сохранение контингента;</w:t>
      </w:r>
    </w:p>
    <w:p w:rsidR="006E2C2B" w:rsidRPr="00201F40" w:rsidRDefault="006E2C2B" w:rsidP="00841D6C">
      <w:pPr>
        <w:pStyle w:val="af0"/>
        <w:numPr>
          <w:ilvl w:val="0"/>
          <w:numId w:val="14"/>
        </w:numPr>
        <w:spacing w:after="0" w:line="240" w:lineRule="auto"/>
        <w:rPr>
          <w:rFonts w:ascii="Times New Roman" w:hAnsi="Times New Roman" w:cs="Times New Roman"/>
          <w:sz w:val="24"/>
          <w:szCs w:val="24"/>
        </w:rPr>
      </w:pPr>
      <w:r w:rsidRPr="00201F40">
        <w:rPr>
          <w:rFonts w:ascii="Times New Roman" w:hAnsi="Times New Roman" w:cs="Times New Roman"/>
          <w:sz w:val="24"/>
          <w:szCs w:val="24"/>
        </w:rPr>
        <w:t xml:space="preserve">Организация различных форм внеклассной и внешкольной работы.                        </w:t>
      </w:r>
    </w:p>
    <w:p w:rsidR="006E2C2B" w:rsidRPr="00201F40" w:rsidRDefault="006E2C2B" w:rsidP="00841D6C">
      <w:pPr>
        <w:pStyle w:val="af0"/>
        <w:numPr>
          <w:ilvl w:val="0"/>
          <w:numId w:val="14"/>
        </w:numPr>
        <w:spacing w:after="0" w:line="240" w:lineRule="auto"/>
        <w:rPr>
          <w:rFonts w:ascii="Times New Roman" w:hAnsi="Times New Roman" w:cs="Times New Roman"/>
          <w:sz w:val="24"/>
          <w:szCs w:val="24"/>
        </w:rPr>
      </w:pPr>
      <w:r w:rsidRPr="00201F40">
        <w:rPr>
          <w:rFonts w:ascii="Times New Roman" w:hAnsi="Times New Roman" w:cs="Times New Roman"/>
          <w:sz w:val="24"/>
          <w:szCs w:val="24"/>
        </w:rPr>
        <w:t xml:space="preserve">Эффективность управленческой деятельности, в том числе исполнительская дисциплина;                                                                                               </w:t>
      </w:r>
    </w:p>
    <w:p w:rsidR="006E2C2B" w:rsidRPr="00201F40" w:rsidRDefault="006E2C2B" w:rsidP="00841D6C">
      <w:pPr>
        <w:pStyle w:val="af0"/>
        <w:numPr>
          <w:ilvl w:val="0"/>
          <w:numId w:val="14"/>
        </w:numPr>
        <w:spacing w:after="0" w:line="240" w:lineRule="auto"/>
        <w:rPr>
          <w:rFonts w:ascii="Times New Roman" w:hAnsi="Times New Roman" w:cs="Times New Roman"/>
          <w:sz w:val="24"/>
          <w:szCs w:val="24"/>
        </w:rPr>
      </w:pPr>
      <w:r w:rsidRPr="00201F40">
        <w:rPr>
          <w:rFonts w:ascii="Times New Roman" w:hAnsi="Times New Roman" w:cs="Times New Roman"/>
          <w:sz w:val="24"/>
          <w:szCs w:val="24"/>
        </w:rPr>
        <w:t xml:space="preserve">Сохранение здоровья учащихся. </w:t>
      </w:r>
    </w:p>
    <w:p w:rsidR="006E2C2B" w:rsidRPr="00201F40" w:rsidRDefault="006E2C2B" w:rsidP="00841D6C">
      <w:pPr>
        <w:pStyle w:val="af0"/>
        <w:numPr>
          <w:ilvl w:val="0"/>
          <w:numId w:val="14"/>
        </w:numPr>
        <w:tabs>
          <w:tab w:val="left" w:pos="8160"/>
        </w:tabs>
        <w:spacing w:after="0" w:line="240" w:lineRule="auto"/>
        <w:rPr>
          <w:rFonts w:ascii="Times New Roman" w:hAnsi="Times New Roman" w:cs="Times New Roman"/>
          <w:sz w:val="24"/>
          <w:szCs w:val="24"/>
        </w:rPr>
      </w:pPr>
      <w:r w:rsidRPr="00201F40">
        <w:rPr>
          <w:rFonts w:ascii="Times New Roman" w:hAnsi="Times New Roman" w:cs="Times New Roman"/>
          <w:sz w:val="24"/>
          <w:szCs w:val="24"/>
        </w:rPr>
        <w:t>Образцовое содержание кабинета.</w:t>
      </w:r>
    </w:p>
    <w:p w:rsidR="006E2C2B" w:rsidRPr="00201F40" w:rsidRDefault="006E2C2B" w:rsidP="00841D6C">
      <w:pPr>
        <w:pStyle w:val="af0"/>
        <w:numPr>
          <w:ilvl w:val="0"/>
          <w:numId w:val="14"/>
        </w:numPr>
        <w:spacing w:after="0" w:line="240" w:lineRule="auto"/>
        <w:rPr>
          <w:rFonts w:ascii="Times New Roman" w:hAnsi="Times New Roman" w:cs="Times New Roman"/>
          <w:sz w:val="24"/>
          <w:szCs w:val="24"/>
        </w:rPr>
      </w:pPr>
      <w:r w:rsidRPr="00201F40">
        <w:rPr>
          <w:rFonts w:ascii="Times New Roman" w:hAnsi="Times New Roman" w:cs="Times New Roman"/>
          <w:sz w:val="24"/>
          <w:szCs w:val="24"/>
        </w:rPr>
        <w:t>Высокий уровень исполнительской дисциплины (подготовка отчетов, заполнения журналов, ведения личных дел).</w:t>
      </w:r>
    </w:p>
    <w:p w:rsidR="006E2C2B" w:rsidRPr="00201F40" w:rsidRDefault="006E2C2B" w:rsidP="00841D6C">
      <w:pPr>
        <w:pStyle w:val="af0"/>
        <w:numPr>
          <w:ilvl w:val="0"/>
          <w:numId w:val="14"/>
        </w:numPr>
        <w:spacing w:after="0" w:line="240" w:lineRule="auto"/>
        <w:rPr>
          <w:rFonts w:ascii="Times New Roman" w:hAnsi="Times New Roman" w:cs="Times New Roman"/>
          <w:sz w:val="24"/>
          <w:szCs w:val="24"/>
        </w:rPr>
      </w:pPr>
      <w:r w:rsidRPr="00201F40">
        <w:rPr>
          <w:rFonts w:ascii="Times New Roman" w:hAnsi="Times New Roman" w:cs="Times New Roman"/>
          <w:sz w:val="24"/>
          <w:szCs w:val="24"/>
        </w:rPr>
        <w:t xml:space="preserve">Участие в летней оздоровительной компании.        </w:t>
      </w:r>
    </w:p>
    <w:p w:rsidR="006E2C2B" w:rsidRPr="00201F40" w:rsidRDefault="006E2C2B" w:rsidP="00841D6C">
      <w:pPr>
        <w:pStyle w:val="af0"/>
        <w:numPr>
          <w:ilvl w:val="0"/>
          <w:numId w:val="14"/>
        </w:numPr>
        <w:spacing w:after="0" w:line="240" w:lineRule="auto"/>
        <w:rPr>
          <w:rFonts w:ascii="Times New Roman" w:hAnsi="Times New Roman" w:cs="Times New Roman"/>
          <w:sz w:val="24"/>
          <w:szCs w:val="24"/>
        </w:rPr>
      </w:pPr>
      <w:r w:rsidRPr="00201F40">
        <w:rPr>
          <w:rFonts w:ascii="Times New Roman" w:hAnsi="Times New Roman" w:cs="Times New Roman"/>
          <w:sz w:val="24"/>
          <w:szCs w:val="24"/>
        </w:rPr>
        <w:t>Внедрение инновационных технологий.</w:t>
      </w:r>
    </w:p>
    <w:p w:rsidR="006E2C2B" w:rsidRPr="00201F40" w:rsidRDefault="006E2C2B" w:rsidP="00841D6C">
      <w:pPr>
        <w:pStyle w:val="af0"/>
        <w:numPr>
          <w:ilvl w:val="0"/>
          <w:numId w:val="14"/>
        </w:numPr>
        <w:spacing w:after="0" w:line="240" w:lineRule="auto"/>
        <w:rPr>
          <w:rFonts w:ascii="Times New Roman" w:hAnsi="Times New Roman" w:cs="Times New Roman"/>
          <w:sz w:val="24"/>
          <w:szCs w:val="24"/>
        </w:rPr>
      </w:pPr>
      <w:r w:rsidRPr="00201F40">
        <w:rPr>
          <w:rFonts w:ascii="Times New Roman" w:hAnsi="Times New Roman" w:cs="Times New Roman"/>
          <w:sz w:val="24"/>
          <w:szCs w:val="24"/>
        </w:rPr>
        <w:t>Снижение количества учащихся, состоящих в комиссии по делам несовершеннолетних.</w:t>
      </w:r>
    </w:p>
    <w:p w:rsidR="006E2C2B" w:rsidRPr="00201F40" w:rsidRDefault="006E2C2B" w:rsidP="00841D6C">
      <w:pPr>
        <w:pStyle w:val="af0"/>
        <w:numPr>
          <w:ilvl w:val="0"/>
          <w:numId w:val="14"/>
        </w:numPr>
        <w:spacing w:after="0" w:line="240" w:lineRule="auto"/>
        <w:rPr>
          <w:rFonts w:ascii="Times New Roman" w:hAnsi="Times New Roman" w:cs="Times New Roman"/>
          <w:sz w:val="24"/>
          <w:szCs w:val="24"/>
        </w:rPr>
      </w:pPr>
      <w:r w:rsidRPr="00201F40">
        <w:rPr>
          <w:rFonts w:ascii="Times New Roman" w:hAnsi="Times New Roman" w:cs="Times New Roman"/>
          <w:sz w:val="24"/>
          <w:szCs w:val="24"/>
        </w:rPr>
        <w:t xml:space="preserve">Участие в районных, областных профессиональных конкурсах                                                            </w:t>
      </w:r>
    </w:p>
    <w:p w:rsidR="006E2C2B" w:rsidRPr="00201F40" w:rsidRDefault="006E2C2B" w:rsidP="00841D6C">
      <w:pPr>
        <w:pStyle w:val="af0"/>
        <w:numPr>
          <w:ilvl w:val="0"/>
          <w:numId w:val="14"/>
        </w:numPr>
        <w:spacing w:after="0" w:line="240" w:lineRule="auto"/>
        <w:rPr>
          <w:rFonts w:ascii="Times New Roman" w:hAnsi="Times New Roman" w:cs="Times New Roman"/>
          <w:b/>
          <w:sz w:val="24"/>
          <w:szCs w:val="24"/>
        </w:rPr>
      </w:pPr>
      <w:r w:rsidRPr="00201F40">
        <w:rPr>
          <w:rFonts w:ascii="Times New Roman" w:hAnsi="Times New Roman" w:cs="Times New Roman"/>
          <w:sz w:val="24"/>
          <w:szCs w:val="24"/>
        </w:rPr>
        <w:t xml:space="preserve">Участие, организация, проведение мероприятий разных уровней, повышающих авторитет  и имидж школы у учащихся, родителей, общественности.              </w:t>
      </w:r>
    </w:p>
    <w:p w:rsidR="006E2C2B" w:rsidRPr="00201F40" w:rsidRDefault="006E2C2B" w:rsidP="006E2C2B">
      <w:pPr>
        <w:spacing w:after="0" w:line="240" w:lineRule="auto"/>
        <w:rPr>
          <w:rFonts w:ascii="Times New Roman" w:hAnsi="Times New Roman" w:cs="Times New Roman"/>
          <w:sz w:val="24"/>
          <w:szCs w:val="24"/>
        </w:rPr>
      </w:pPr>
      <w:r w:rsidRPr="00201F40">
        <w:rPr>
          <w:rFonts w:ascii="Times New Roman" w:hAnsi="Times New Roman" w:cs="Times New Roman"/>
          <w:sz w:val="24"/>
          <w:szCs w:val="24"/>
        </w:rPr>
        <w:t xml:space="preserve"> Обслуживающему персоналу за:                                                                                     </w:t>
      </w:r>
    </w:p>
    <w:p w:rsidR="006E2C2B" w:rsidRPr="00201F40" w:rsidRDefault="006E2C2B" w:rsidP="00841D6C">
      <w:pPr>
        <w:pStyle w:val="af0"/>
        <w:numPr>
          <w:ilvl w:val="0"/>
          <w:numId w:val="15"/>
        </w:numPr>
        <w:spacing w:after="0" w:line="240" w:lineRule="auto"/>
        <w:rPr>
          <w:rFonts w:ascii="Times New Roman" w:hAnsi="Times New Roman" w:cs="Times New Roman"/>
          <w:sz w:val="24"/>
          <w:szCs w:val="24"/>
        </w:rPr>
      </w:pPr>
      <w:r w:rsidRPr="00201F40">
        <w:rPr>
          <w:rFonts w:ascii="Times New Roman" w:hAnsi="Times New Roman" w:cs="Times New Roman"/>
          <w:sz w:val="24"/>
          <w:szCs w:val="24"/>
        </w:rPr>
        <w:t xml:space="preserve">Содержание участка в соответствии с требованиями Сан ПиН.  </w:t>
      </w:r>
    </w:p>
    <w:p w:rsidR="006E2C2B" w:rsidRPr="00201F40" w:rsidRDefault="006E2C2B" w:rsidP="00841D6C">
      <w:pPr>
        <w:pStyle w:val="af0"/>
        <w:numPr>
          <w:ilvl w:val="0"/>
          <w:numId w:val="15"/>
        </w:numPr>
        <w:spacing w:after="0" w:line="240" w:lineRule="auto"/>
        <w:rPr>
          <w:rFonts w:ascii="Times New Roman" w:hAnsi="Times New Roman" w:cs="Times New Roman"/>
          <w:sz w:val="24"/>
          <w:szCs w:val="24"/>
        </w:rPr>
      </w:pPr>
      <w:r w:rsidRPr="00201F40">
        <w:rPr>
          <w:rFonts w:ascii="Times New Roman" w:hAnsi="Times New Roman" w:cs="Times New Roman"/>
          <w:sz w:val="24"/>
          <w:szCs w:val="24"/>
        </w:rPr>
        <w:t xml:space="preserve">Качественную уборку помещений. </w:t>
      </w:r>
    </w:p>
    <w:p w:rsidR="006E2C2B" w:rsidRPr="00201F40" w:rsidRDefault="006E2C2B" w:rsidP="00841D6C">
      <w:pPr>
        <w:pStyle w:val="af0"/>
        <w:numPr>
          <w:ilvl w:val="0"/>
          <w:numId w:val="15"/>
        </w:numPr>
        <w:spacing w:after="0" w:line="240" w:lineRule="auto"/>
        <w:rPr>
          <w:rFonts w:ascii="Times New Roman" w:hAnsi="Times New Roman" w:cs="Times New Roman"/>
          <w:sz w:val="24"/>
          <w:szCs w:val="24"/>
        </w:rPr>
      </w:pPr>
      <w:r w:rsidRPr="00201F40">
        <w:rPr>
          <w:rFonts w:ascii="Times New Roman" w:hAnsi="Times New Roman" w:cs="Times New Roman"/>
          <w:sz w:val="24"/>
          <w:szCs w:val="24"/>
        </w:rPr>
        <w:t>Образцовую подготовку к новому учебному году и отопительному сезонов.</w:t>
      </w:r>
    </w:p>
    <w:p w:rsidR="006E2C2B" w:rsidRPr="00201F40" w:rsidRDefault="006E2C2B" w:rsidP="00841D6C">
      <w:pPr>
        <w:pStyle w:val="af0"/>
        <w:numPr>
          <w:ilvl w:val="0"/>
          <w:numId w:val="15"/>
        </w:numPr>
        <w:spacing w:after="0" w:line="240" w:lineRule="auto"/>
        <w:rPr>
          <w:rFonts w:ascii="Times New Roman" w:hAnsi="Times New Roman" w:cs="Times New Roman"/>
          <w:sz w:val="24"/>
          <w:szCs w:val="24"/>
        </w:rPr>
      </w:pPr>
      <w:r w:rsidRPr="00201F40">
        <w:rPr>
          <w:rFonts w:ascii="Times New Roman" w:hAnsi="Times New Roman" w:cs="Times New Roman"/>
          <w:sz w:val="24"/>
          <w:szCs w:val="24"/>
        </w:rPr>
        <w:t>Сложность, напряженность и интенсивность труда.</w:t>
      </w:r>
    </w:p>
    <w:p w:rsidR="006E2C2B" w:rsidRPr="00201F40" w:rsidRDefault="006E2C2B" w:rsidP="00841D6C">
      <w:pPr>
        <w:pStyle w:val="af0"/>
        <w:numPr>
          <w:ilvl w:val="0"/>
          <w:numId w:val="15"/>
        </w:numPr>
        <w:spacing w:after="0" w:line="240" w:lineRule="auto"/>
        <w:rPr>
          <w:rFonts w:ascii="Times New Roman" w:hAnsi="Times New Roman" w:cs="Times New Roman"/>
          <w:sz w:val="24"/>
          <w:szCs w:val="24"/>
        </w:rPr>
      </w:pPr>
      <w:r w:rsidRPr="00201F40">
        <w:rPr>
          <w:rFonts w:ascii="Times New Roman" w:hAnsi="Times New Roman" w:cs="Times New Roman"/>
          <w:sz w:val="24"/>
          <w:szCs w:val="24"/>
        </w:rPr>
        <w:t>Оперативность выполнения заявок по устранение технических неполадок:</w:t>
      </w:r>
    </w:p>
    <w:p w:rsidR="006E2C2B" w:rsidRPr="00201F40" w:rsidRDefault="006E2C2B" w:rsidP="00841D6C">
      <w:pPr>
        <w:pStyle w:val="af0"/>
        <w:numPr>
          <w:ilvl w:val="0"/>
          <w:numId w:val="15"/>
        </w:numPr>
        <w:spacing w:after="0" w:line="240" w:lineRule="auto"/>
        <w:rPr>
          <w:rFonts w:ascii="Times New Roman" w:hAnsi="Times New Roman" w:cs="Times New Roman"/>
          <w:sz w:val="24"/>
          <w:szCs w:val="24"/>
        </w:rPr>
      </w:pPr>
      <w:r w:rsidRPr="00201F40">
        <w:rPr>
          <w:rFonts w:ascii="Times New Roman" w:hAnsi="Times New Roman" w:cs="Times New Roman"/>
          <w:sz w:val="24"/>
          <w:szCs w:val="24"/>
        </w:rPr>
        <w:t>Электромонтажные работы.</w:t>
      </w:r>
    </w:p>
    <w:p w:rsidR="006E2C2B" w:rsidRPr="00201F40" w:rsidRDefault="006E2C2B" w:rsidP="00841D6C">
      <w:pPr>
        <w:pStyle w:val="af0"/>
        <w:numPr>
          <w:ilvl w:val="0"/>
          <w:numId w:val="15"/>
        </w:numPr>
        <w:spacing w:after="0" w:line="240" w:lineRule="auto"/>
        <w:rPr>
          <w:rFonts w:ascii="Times New Roman" w:hAnsi="Times New Roman" w:cs="Times New Roman"/>
          <w:sz w:val="24"/>
          <w:szCs w:val="24"/>
        </w:rPr>
      </w:pPr>
      <w:r w:rsidRPr="00201F40">
        <w:rPr>
          <w:rFonts w:ascii="Times New Roman" w:hAnsi="Times New Roman" w:cs="Times New Roman"/>
          <w:sz w:val="24"/>
          <w:szCs w:val="24"/>
        </w:rPr>
        <w:t>За расширение сферы обслуживания.</w:t>
      </w:r>
    </w:p>
    <w:p w:rsidR="006E2C2B" w:rsidRPr="00201F40" w:rsidRDefault="006E2C2B" w:rsidP="00841D6C">
      <w:pPr>
        <w:pStyle w:val="af0"/>
        <w:numPr>
          <w:ilvl w:val="0"/>
          <w:numId w:val="15"/>
        </w:numPr>
        <w:spacing w:after="0" w:line="240" w:lineRule="auto"/>
        <w:rPr>
          <w:rFonts w:ascii="Times New Roman" w:hAnsi="Times New Roman" w:cs="Times New Roman"/>
          <w:sz w:val="24"/>
          <w:szCs w:val="24"/>
        </w:rPr>
      </w:pPr>
      <w:r w:rsidRPr="00201F40">
        <w:rPr>
          <w:rFonts w:ascii="Times New Roman" w:hAnsi="Times New Roman" w:cs="Times New Roman"/>
          <w:sz w:val="24"/>
          <w:szCs w:val="24"/>
        </w:rPr>
        <w:t>Сварочные  работы;</w:t>
      </w:r>
    </w:p>
    <w:p w:rsidR="006E2C2B" w:rsidRPr="00201F40" w:rsidRDefault="006E2C2B" w:rsidP="00841D6C">
      <w:pPr>
        <w:pStyle w:val="af0"/>
        <w:numPr>
          <w:ilvl w:val="0"/>
          <w:numId w:val="15"/>
        </w:numPr>
        <w:spacing w:after="0" w:line="240" w:lineRule="auto"/>
        <w:rPr>
          <w:rFonts w:ascii="Times New Roman" w:hAnsi="Times New Roman" w:cs="Times New Roman"/>
          <w:sz w:val="24"/>
          <w:szCs w:val="24"/>
        </w:rPr>
      </w:pPr>
      <w:r w:rsidRPr="00201F40">
        <w:rPr>
          <w:rFonts w:ascii="Times New Roman" w:hAnsi="Times New Roman" w:cs="Times New Roman"/>
          <w:sz w:val="24"/>
          <w:szCs w:val="24"/>
        </w:rPr>
        <w:t xml:space="preserve">Ремонтно-монтажные работы отопительного оборудования; </w:t>
      </w:r>
    </w:p>
    <w:p w:rsidR="006E2C2B" w:rsidRPr="00201F40" w:rsidRDefault="006E2C2B" w:rsidP="00841D6C">
      <w:pPr>
        <w:pStyle w:val="af0"/>
        <w:numPr>
          <w:ilvl w:val="0"/>
          <w:numId w:val="15"/>
        </w:numPr>
        <w:spacing w:after="0" w:line="240" w:lineRule="auto"/>
        <w:rPr>
          <w:rFonts w:ascii="Times New Roman" w:hAnsi="Times New Roman" w:cs="Times New Roman"/>
          <w:sz w:val="24"/>
          <w:szCs w:val="24"/>
        </w:rPr>
      </w:pPr>
      <w:r w:rsidRPr="00201F40">
        <w:rPr>
          <w:rFonts w:ascii="Times New Roman" w:hAnsi="Times New Roman" w:cs="Times New Roman"/>
          <w:sz w:val="24"/>
          <w:szCs w:val="24"/>
        </w:rPr>
        <w:t xml:space="preserve">Ремонт отопительной системы в здании школы; </w:t>
      </w:r>
    </w:p>
    <w:p w:rsidR="006E2C2B" w:rsidRPr="00201F40" w:rsidRDefault="006E2C2B" w:rsidP="00841D6C">
      <w:pPr>
        <w:pStyle w:val="af0"/>
        <w:numPr>
          <w:ilvl w:val="0"/>
          <w:numId w:val="15"/>
        </w:numPr>
        <w:spacing w:after="0" w:line="240" w:lineRule="auto"/>
        <w:rPr>
          <w:rFonts w:ascii="Times New Roman" w:hAnsi="Times New Roman" w:cs="Times New Roman"/>
          <w:sz w:val="24"/>
          <w:szCs w:val="24"/>
        </w:rPr>
      </w:pPr>
      <w:r w:rsidRPr="00201F40">
        <w:rPr>
          <w:rFonts w:ascii="Times New Roman" w:hAnsi="Times New Roman" w:cs="Times New Roman"/>
          <w:sz w:val="24"/>
          <w:szCs w:val="24"/>
        </w:rPr>
        <w:t>Ремонт водопровода;</w:t>
      </w:r>
    </w:p>
    <w:p w:rsidR="006E2C2B" w:rsidRPr="00201F40" w:rsidRDefault="006E2C2B" w:rsidP="00841D6C">
      <w:pPr>
        <w:pStyle w:val="af0"/>
        <w:numPr>
          <w:ilvl w:val="0"/>
          <w:numId w:val="15"/>
        </w:numPr>
        <w:spacing w:after="0" w:line="240" w:lineRule="auto"/>
        <w:rPr>
          <w:rFonts w:ascii="Times New Roman" w:hAnsi="Times New Roman" w:cs="Times New Roman"/>
          <w:sz w:val="24"/>
          <w:szCs w:val="24"/>
        </w:rPr>
      </w:pPr>
      <w:r w:rsidRPr="00201F40">
        <w:rPr>
          <w:rFonts w:ascii="Times New Roman" w:hAnsi="Times New Roman" w:cs="Times New Roman"/>
          <w:sz w:val="24"/>
          <w:szCs w:val="24"/>
        </w:rPr>
        <w:t>Работы по ремонту или установке сантехнического оборудования;</w:t>
      </w:r>
    </w:p>
    <w:p w:rsidR="006E2C2B" w:rsidRPr="00201F40" w:rsidRDefault="006E2C2B" w:rsidP="006E2C2B">
      <w:pPr>
        <w:spacing w:after="0" w:line="240" w:lineRule="auto"/>
        <w:rPr>
          <w:rFonts w:ascii="Times New Roman" w:hAnsi="Times New Roman" w:cs="Times New Roman"/>
          <w:sz w:val="24"/>
          <w:szCs w:val="24"/>
        </w:rPr>
      </w:pPr>
      <w:r w:rsidRPr="00201F40">
        <w:rPr>
          <w:rFonts w:ascii="Times New Roman" w:hAnsi="Times New Roman" w:cs="Times New Roman"/>
          <w:sz w:val="24"/>
          <w:szCs w:val="24"/>
        </w:rPr>
        <w:t>Работникам школы:</w:t>
      </w:r>
    </w:p>
    <w:p w:rsidR="006E2C2B" w:rsidRPr="00201F40" w:rsidRDefault="006E2C2B" w:rsidP="00841D6C">
      <w:pPr>
        <w:pStyle w:val="af0"/>
        <w:numPr>
          <w:ilvl w:val="0"/>
          <w:numId w:val="17"/>
        </w:numPr>
        <w:spacing w:after="0" w:line="240" w:lineRule="auto"/>
        <w:rPr>
          <w:rFonts w:ascii="Times New Roman" w:hAnsi="Times New Roman" w:cs="Times New Roman"/>
          <w:sz w:val="24"/>
          <w:szCs w:val="24"/>
        </w:rPr>
      </w:pPr>
      <w:r w:rsidRPr="00201F40">
        <w:rPr>
          <w:rFonts w:ascii="Times New Roman" w:hAnsi="Times New Roman" w:cs="Times New Roman"/>
          <w:sz w:val="24"/>
          <w:szCs w:val="24"/>
        </w:rPr>
        <w:t>В связи с государственными и профессиональными праздниками;  знаменательными или юбилейными датами</w:t>
      </w:r>
      <w:bookmarkStart w:id="4" w:name="_GoBack"/>
      <w:bookmarkEnd w:id="4"/>
      <w:r w:rsidR="00841D6C" w:rsidRPr="00201F40">
        <w:rPr>
          <w:rFonts w:ascii="Times New Roman" w:hAnsi="Times New Roman" w:cs="Times New Roman"/>
          <w:sz w:val="24"/>
          <w:szCs w:val="24"/>
        </w:rPr>
        <w:t>;</w:t>
      </w:r>
    </w:p>
    <w:p w:rsidR="006E2C2B" w:rsidRPr="00201F40" w:rsidRDefault="006E2C2B" w:rsidP="00841D6C">
      <w:pPr>
        <w:pStyle w:val="af0"/>
        <w:numPr>
          <w:ilvl w:val="0"/>
          <w:numId w:val="17"/>
        </w:numPr>
        <w:spacing w:after="0" w:line="240" w:lineRule="auto"/>
        <w:rPr>
          <w:rFonts w:ascii="Times New Roman" w:hAnsi="Times New Roman" w:cs="Times New Roman"/>
          <w:sz w:val="24"/>
          <w:szCs w:val="24"/>
        </w:rPr>
      </w:pPr>
      <w:r w:rsidRPr="00201F40">
        <w:rPr>
          <w:rFonts w:ascii="Times New Roman" w:hAnsi="Times New Roman" w:cs="Times New Roman"/>
          <w:sz w:val="24"/>
          <w:szCs w:val="24"/>
        </w:rPr>
        <w:t>За выполнен</w:t>
      </w:r>
      <w:r w:rsidR="00841D6C" w:rsidRPr="00201F40">
        <w:rPr>
          <w:rFonts w:ascii="Times New Roman" w:hAnsi="Times New Roman" w:cs="Times New Roman"/>
          <w:sz w:val="24"/>
          <w:szCs w:val="24"/>
        </w:rPr>
        <w:t>ие особо важных и срочных работ;</w:t>
      </w:r>
    </w:p>
    <w:p w:rsidR="006E2C2B" w:rsidRPr="00201F40" w:rsidRDefault="006E2C2B" w:rsidP="00841D6C">
      <w:pPr>
        <w:pStyle w:val="af0"/>
        <w:spacing w:after="0" w:line="240" w:lineRule="auto"/>
        <w:rPr>
          <w:rFonts w:ascii="Times New Roman" w:hAnsi="Times New Roman" w:cs="Times New Roman"/>
          <w:sz w:val="24"/>
          <w:szCs w:val="24"/>
        </w:rPr>
      </w:pPr>
      <w:r w:rsidRPr="00201F40">
        <w:rPr>
          <w:rFonts w:ascii="Times New Roman" w:hAnsi="Times New Roman" w:cs="Times New Roman"/>
          <w:sz w:val="24"/>
          <w:szCs w:val="24"/>
        </w:rPr>
        <w:t>Выполнение работ выходящих за рамки должностных обязанностей:</w:t>
      </w:r>
    </w:p>
    <w:p w:rsidR="006E2C2B" w:rsidRPr="00201F40" w:rsidRDefault="006E2C2B" w:rsidP="00841D6C">
      <w:pPr>
        <w:pStyle w:val="af0"/>
        <w:numPr>
          <w:ilvl w:val="0"/>
          <w:numId w:val="16"/>
        </w:numPr>
        <w:spacing w:after="0" w:line="240" w:lineRule="auto"/>
        <w:rPr>
          <w:rFonts w:ascii="Times New Roman" w:hAnsi="Times New Roman" w:cs="Times New Roman"/>
          <w:sz w:val="24"/>
          <w:szCs w:val="24"/>
        </w:rPr>
      </w:pPr>
      <w:r w:rsidRPr="00201F40">
        <w:rPr>
          <w:rFonts w:ascii="Times New Roman" w:hAnsi="Times New Roman" w:cs="Times New Roman"/>
          <w:sz w:val="24"/>
          <w:szCs w:val="24"/>
        </w:rPr>
        <w:t>Ремонт установка, очистка канализации;</w:t>
      </w:r>
    </w:p>
    <w:p w:rsidR="006E2C2B" w:rsidRPr="00201F40" w:rsidRDefault="006E2C2B" w:rsidP="00841D6C">
      <w:pPr>
        <w:pStyle w:val="af0"/>
        <w:numPr>
          <w:ilvl w:val="0"/>
          <w:numId w:val="16"/>
        </w:numPr>
        <w:spacing w:after="0" w:line="240" w:lineRule="auto"/>
        <w:rPr>
          <w:rFonts w:ascii="Times New Roman" w:hAnsi="Times New Roman" w:cs="Times New Roman"/>
          <w:sz w:val="24"/>
          <w:szCs w:val="24"/>
        </w:rPr>
      </w:pPr>
      <w:r w:rsidRPr="00201F40">
        <w:rPr>
          <w:rFonts w:ascii="Times New Roman" w:hAnsi="Times New Roman" w:cs="Times New Roman"/>
          <w:sz w:val="24"/>
          <w:szCs w:val="24"/>
        </w:rPr>
        <w:t>Строительно-ремонтные работы в здании и на территории школы;</w:t>
      </w:r>
    </w:p>
    <w:p w:rsidR="006E2C2B" w:rsidRPr="00201F40" w:rsidRDefault="006E2C2B" w:rsidP="00841D6C">
      <w:pPr>
        <w:pStyle w:val="af0"/>
        <w:numPr>
          <w:ilvl w:val="0"/>
          <w:numId w:val="16"/>
        </w:numPr>
        <w:spacing w:after="0" w:line="240" w:lineRule="auto"/>
        <w:rPr>
          <w:rFonts w:ascii="Times New Roman" w:hAnsi="Times New Roman" w:cs="Times New Roman"/>
          <w:sz w:val="24"/>
          <w:szCs w:val="24"/>
        </w:rPr>
      </w:pPr>
      <w:r w:rsidRPr="00201F40">
        <w:rPr>
          <w:rFonts w:ascii="Times New Roman" w:hAnsi="Times New Roman" w:cs="Times New Roman"/>
          <w:sz w:val="24"/>
          <w:szCs w:val="24"/>
        </w:rPr>
        <w:t>Кровельно-ремонтные работы;</w:t>
      </w:r>
    </w:p>
    <w:p w:rsidR="006E2C2B" w:rsidRPr="00201F40" w:rsidRDefault="006E2C2B" w:rsidP="00841D6C">
      <w:pPr>
        <w:pStyle w:val="af0"/>
        <w:numPr>
          <w:ilvl w:val="0"/>
          <w:numId w:val="16"/>
        </w:numPr>
        <w:spacing w:after="0" w:line="240" w:lineRule="auto"/>
        <w:rPr>
          <w:rFonts w:ascii="Times New Roman" w:hAnsi="Times New Roman" w:cs="Times New Roman"/>
          <w:sz w:val="24"/>
          <w:szCs w:val="24"/>
        </w:rPr>
      </w:pPr>
      <w:r w:rsidRPr="00201F40">
        <w:rPr>
          <w:rFonts w:ascii="Times New Roman" w:hAnsi="Times New Roman" w:cs="Times New Roman"/>
          <w:sz w:val="24"/>
          <w:szCs w:val="24"/>
        </w:rPr>
        <w:t>Обрезка сухостоя;</w:t>
      </w:r>
    </w:p>
    <w:p w:rsidR="006E2C2B" w:rsidRPr="00201F40" w:rsidRDefault="006E2C2B" w:rsidP="00841D6C">
      <w:pPr>
        <w:pStyle w:val="af0"/>
        <w:numPr>
          <w:ilvl w:val="0"/>
          <w:numId w:val="16"/>
        </w:numPr>
        <w:spacing w:after="0" w:line="240" w:lineRule="auto"/>
        <w:rPr>
          <w:rFonts w:ascii="Times New Roman" w:hAnsi="Times New Roman" w:cs="Times New Roman"/>
          <w:sz w:val="24"/>
          <w:szCs w:val="24"/>
        </w:rPr>
      </w:pPr>
      <w:r w:rsidRPr="00201F40">
        <w:rPr>
          <w:rFonts w:ascii="Times New Roman" w:hAnsi="Times New Roman" w:cs="Times New Roman"/>
          <w:sz w:val="24"/>
          <w:szCs w:val="24"/>
        </w:rPr>
        <w:t>Очистка крыши от снега;</w:t>
      </w:r>
    </w:p>
    <w:p w:rsidR="006E2C2B" w:rsidRPr="00201F40" w:rsidRDefault="006E2C2B" w:rsidP="00841D6C">
      <w:pPr>
        <w:pStyle w:val="af0"/>
        <w:numPr>
          <w:ilvl w:val="0"/>
          <w:numId w:val="16"/>
        </w:numPr>
        <w:spacing w:after="0" w:line="240" w:lineRule="auto"/>
        <w:rPr>
          <w:rFonts w:ascii="Times New Roman" w:hAnsi="Times New Roman" w:cs="Times New Roman"/>
          <w:sz w:val="24"/>
          <w:szCs w:val="24"/>
        </w:rPr>
      </w:pPr>
      <w:r w:rsidRPr="00201F40">
        <w:rPr>
          <w:rFonts w:ascii="Times New Roman" w:hAnsi="Times New Roman" w:cs="Times New Roman"/>
          <w:sz w:val="24"/>
          <w:szCs w:val="24"/>
        </w:rPr>
        <w:t>Очистка территории школы от снега;</w:t>
      </w:r>
    </w:p>
    <w:p w:rsidR="006E2C2B" w:rsidRPr="00201F40" w:rsidRDefault="006E2C2B" w:rsidP="00841D6C">
      <w:pPr>
        <w:pStyle w:val="af0"/>
        <w:numPr>
          <w:ilvl w:val="0"/>
          <w:numId w:val="16"/>
        </w:numPr>
        <w:spacing w:after="0" w:line="240" w:lineRule="auto"/>
        <w:rPr>
          <w:rFonts w:ascii="Times New Roman" w:hAnsi="Times New Roman" w:cs="Times New Roman"/>
          <w:sz w:val="24"/>
          <w:szCs w:val="24"/>
        </w:rPr>
      </w:pPr>
      <w:r w:rsidRPr="00201F40">
        <w:rPr>
          <w:rFonts w:ascii="Times New Roman" w:hAnsi="Times New Roman" w:cs="Times New Roman"/>
          <w:sz w:val="24"/>
          <w:szCs w:val="24"/>
        </w:rPr>
        <w:t>Очистка водостоков на крыше здания школы;</w:t>
      </w:r>
    </w:p>
    <w:p w:rsidR="006E2C2B" w:rsidRPr="00201F40" w:rsidRDefault="006E2C2B" w:rsidP="00841D6C">
      <w:pPr>
        <w:pStyle w:val="af0"/>
        <w:numPr>
          <w:ilvl w:val="0"/>
          <w:numId w:val="16"/>
        </w:numPr>
        <w:spacing w:after="0" w:line="240" w:lineRule="auto"/>
        <w:rPr>
          <w:rFonts w:ascii="Times New Roman" w:hAnsi="Times New Roman" w:cs="Times New Roman"/>
          <w:sz w:val="24"/>
          <w:szCs w:val="24"/>
        </w:rPr>
      </w:pPr>
      <w:r w:rsidRPr="00201F40">
        <w:rPr>
          <w:rFonts w:ascii="Times New Roman" w:hAnsi="Times New Roman" w:cs="Times New Roman"/>
          <w:sz w:val="24"/>
          <w:szCs w:val="24"/>
        </w:rPr>
        <w:t>Электромонтажные работы</w:t>
      </w:r>
    </w:p>
    <w:p w:rsidR="006E2C2B" w:rsidRPr="00201F40" w:rsidRDefault="006E2C2B" w:rsidP="00841D6C">
      <w:pPr>
        <w:pStyle w:val="af0"/>
        <w:numPr>
          <w:ilvl w:val="0"/>
          <w:numId w:val="16"/>
        </w:numPr>
        <w:spacing w:after="0" w:line="240" w:lineRule="auto"/>
        <w:rPr>
          <w:rFonts w:ascii="Times New Roman" w:hAnsi="Times New Roman" w:cs="Times New Roman"/>
          <w:sz w:val="24"/>
          <w:szCs w:val="24"/>
        </w:rPr>
      </w:pPr>
      <w:r w:rsidRPr="00201F40">
        <w:rPr>
          <w:rFonts w:ascii="Times New Roman" w:hAnsi="Times New Roman" w:cs="Times New Roman"/>
          <w:sz w:val="24"/>
          <w:szCs w:val="24"/>
        </w:rPr>
        <w:t>Сварочные  работы;</w:t>
      </w:r>
    </w:p>
    <w:p w:rsidR="006E2C2B" w:rsidRPr="00201F40" w:rsidRDefault="006E2C2B" w:rsidP="00841D6C">
      <w:pPr>
        <w:pStyle w:val="af0"/>
        <w:numPr>
          <w:ilvl w:val="0"/>
          <w:numId w:val="16"/>
        </w:numPr>
        <w:spacing w:after="0" w:line="240" w:lineRule="auto"/>
        <w:rPr>
          <w:rFonts w:ascii="Times New Roman" w:hAnsi="Times New Roman" w:cs="Times New Roman"/>
          <w:sz w:val="24"/>
          <w:szCs w:val="24"/>
        </w:rPr>
      </w:pPr>
      <w:r w:rsidRPr="00201F40">
        <w:rPr>
          <w:rFonts w:ascii="Times New Roman" w:hAnsi="Times New Roman" w:cs="Times New Roman"/>
          <w:sz w:val="24"/>
          <w:szCs w:val="24"/>
        </w:rPr>
        <w:t>Ремонт водопровода;</w:t>
      </w:r>
    </w:p>
    <w:p w:rsidR="006E2C2B" w:rsidRPr="00201F40" w:rsidRDefault="006E2C2B" w:rsidP="00841D6C">
      <w:pPr>
        <w:pStyle w:val="af0"/>
        <w:numPr>
          <w:ilvl w:val="0"/>
          <w:numId w:val="16"/>
        </w:numPr>
        <w:spacing w:after="0" w:line="240" w:lineRule="auto"/>
        <w:rPr>
          <w:rFonts w:ascii="Times New Roman" w:hAnsi="Times New Roman" w:cs="Times New Roman"/>
          <w:sz w:val="24"/>
          <w:szCs w:val="24"/>
        </w:rPr>
      </w:pPr>
      <w:r w:rsidRPr="00201F40">
        <w:rPr>
          <w:rFonts w:ascii="Times New Roman" w:hAnsi="Times New Roman" w:cs="Times New Roman"/>
          <w:sz w:val="24"/>
          <w:szCs w:val="24"/>
        </w:rPr>
        <w:t>Работы по ремонту или установке сантехнического оборудования;</w:t>
      </w:r>
    </w:p>
    <w:p w:rsidR="006E2C2B" w:rsidRPr="00201F40" w:rsidRDefault="006E2C2B" w:rsidP="00841D6C">
      <w:pPr>
        <w:pStyle w:val="af0"/>
        <w:numPr>
          <w:ilvl w:val="0"/>
          <w:numId w:val="16"/>
        </w:numPr>
        <w:autoSpaceDE w:val="0"/>
        <w:autoSpaceDN w:val="0"/>
        <w:adjustRightInd w:val="0"/>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Покос травы на территории школы и прилегающей территории</w:t>
      </w:r>
    </w:p>
    <w:p w:rsidR="0087184D" w:rsidRPr="00201F40" w:rsidRDefault="0087184D" w:rsidP="0065590D">
      <w:pPr>
        <w:autoSpaceDE w:val="0"/>
        <w:autoSpaceDN w:val="0"/>
        <w:adjustRightInd w:val="0"/>
        <w:spacing w:after="0" w:line="240" w:lineRule="auto"/>
        <w:ind w:firstLine="709"/>
        <w:jc w:val="both"/>
        <w:rPr>
          <w:rFonts w:ascii="Times New Roman" w:hAnsi="Times New Roman" w:cs="Times New Roman"/>
          <w:sz w:val="24"/>
          <w:szCs w:val="24"/>
        </w:rPr>
      </w:pP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kern w:val="2"/>
          <w:sz w:val="24"/>
          <w:szCs w:val="24"/>
        </w:rPr>
        <w:t xml:space="preserve">4.7.2. Премирование руководителя учреждения производится в порядке, утвержденном </w:t>
      </w:r>
      <w:r w:rsidRPr="00201F40">
        <w:rPr>
          <w:rFonts w:ascii="Times New Roman" w:hAnsi="Times New Roman" w:cs="Times New Roman"/>
          <w:sz w:val="24"/>
          <w:szCs w:val="24"/>
        </w:rPr>
        <w:t>РОО,</w:t>
      </w:r>
      <w:r w:rsidRPr="00201F40">
        <w:rPr>
          <w:rFonts w:ascii="Times New Roman" w:hAnsi="Times New Roman" w:cs="Times New Roman"/>
          <w:kern w:val="2"/>
          <w:sz w:val="24"/>
          <w:szCs w:val="24"/>
        </w:rPr>
        <w:t xml:space="preserve"> с учетом целевых показателей эффективности деятельности учреждения</w:t>
      </w:r>
      <w:r w:rsidRPr="00201F40">
        <w:rPr>
          <w:rFonts w:ascii="Times New Roman" w:hAnsi="Times New Roman" w:cs="Times New Roman"/>
          <w:sz w:val="24"/>
          <w:szCs w:val="24"/>
        </w:rPr>
        <w:t>. Премирование работников осуществляется на основании приказа руководителя учреждения.</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z w:val="24"/>
          <w:szCs w:val="24"/>
        </w:rPr>
        <w:lastRenderedPageBreak/>
        <w:t>4.8. С целью привлечения и укрепления кадрового потенциала учреждений, стимулирования работников к повышению профессионального уровня и компетентности, качественному результату труда работникам устанавливаются иные выплаты стимулирующего характера:</w:t>
      </w:r>
    </w:p>
    <w:p w:rsidR="0065590D" w:rsidRPr="00201F40" w:rsidRDefault="0065590D" w:rsidP="00841D6C">
      <w:pPr>
        <w:pStyle w:val="ConsPlusNormal0"/>
        <w:numPr>
          <w:ilvl w:val="0"/>
          <w:numId w:val="18"/>
        </w:numPr>
        <w:jc w:val="both"/>
        <w:rPr>
          <w:rFonts w:ascii="Times New Roman" w:hAnsi="Times New Roman" w:cs="Times New Roman"/>
          <w:sz w:val="24"/>
          <w:szCs w:val="24"/>
        </w:rPr>
      </w:pPr>
      <w:r w:rsidRPr="00201F40">
        <w:rPr>
          <w:rFonts w:ascii="Times New Roman" w:hAnsi="Times New Roman" w:cs="Times New Roman"/>
          <w:sz w:val="24"/>
          <w:szCs w:val="24"/>
        </w:rPr>
        <w:t>за квалификацию;</w:t>
      </w:r>
    </w:p>
    <w:p w:rsidR="0065590D" w:rsidRPr="00201F40" w:rsidRDefault="0065590D" w:rsidP="00841D6C">
      <w:pPr>
        <w:pStyle w:val="ConsPlusNormal0"/>
        <w:numPr>
          <w:ilvl w:val="0"/>
          <w:numId w:val="18"/>
        </w:numPr>
        <w:jc w:val="both"/>
        <w:rPr>
          <w:rFonts w:ascii="Times New Roman" w:hAnsi="Times New Roman" w:cs="Times New Roman"/>
          <w:sz w:val="24"/>
          <w:szCs w:val="24"/>
        </w:rPr>
      </w:pPr>
      <w:r w:rsidRPr="00201F40">
        <w:rPr>
          <w:rFonts w:ascii="Times New Roman" w:hAnsi="Times New Roman" w:cs="Times New Roman"/>
          <w:sz w:val="24"/>
          <w:szCs w:val="24"/>
        </w:rPr>
        <w:t>за специфику работы;</w:t>
      </w:r>
    </w:p>
    <w:p w:rsidR="0065590D" w:rsidRPr="00201F40" w:rsidRDefault="0065590D" w:rsidP="00841D6C">
      <w:pPr>
        <w:pStyle w:val="ConsPlusNormal0"/>
        <w:numPr>
          <w:ilvl w:val="0"/>
          <w:numId w:val="18"/>
        </w:numPr>
        <w:jc w:val="both"/>
        <w:rPr>
          <w:rFonts w:ascii="Times New Roman" w:hAnsi="Times New Roman" w:cs="Times New Roman"/>
          <w:sz w:val="24"/>
          <w:szCs w:val="24"/>
        </w:rPr>
      </w:pPr>
      <w:r w:rsidRPr="00201F40">
        <w:rPr>
          <w:rFonts w:ascii="Times New Roman" w:hAnsi="Times New Roman" w:cs="Times New Roman"/>
          <w:sz w:val="24"/>
          <w:szCs w:val="24"/>
        </w:rPr>
        <w:t xml:space="preserve">за наличие ученой степени; </w:t>
      </w:r>
    </w:p>
    <w:p w:rsidR="0065590D" w:rsidRPr="00201F40" w:rsidRDefault="0065590D" w:rsidP="00841D6C">
      <w:pPr>
        <w:pStyle w:val="ConsPlusNormal0"/>
        <w:numPr>
          <w:ilvl w:val="0"/>
          <w:numId w:val="18"/>
        </w:numPr>
        <w:jc w:val="both"/>
        <w:rPr>
          <w:rFonts w:ascii="Times New Roman" w:hAnsi="Times New Roman" w:cs="Times New Roman"/>
          <w:sz w:val="24"/>
          <w:szCs w:val="24"/>
        </w:rPr>
      </w:pPr>
      <w:r w:rsidRPr="00201F40">
        <w:rPr>
          <w:rFonts w:ascii="Times New Roman" w:hAnsi="Times New Roman" w:cs="Times New Roman"/>
          <w:sz w:val="24"/>
          <w:szCs w:val="24"/>
        </w:rPr>
        <w:t xml:space="preserve">за наличие почетного звания; </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4.9. Надбавка за квалификацию устанавливается педагогическим работникам при наличии квалификационной категории.</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strike/>
          <w:sz w:val="24"/>
          <w:szCs w:val="24"/>
        </w:rPr>
      </w:pPr>
      <w:r w:rsidRPr="00201F40">
        <w:rPr>
          <w:rFonts w:ascii="Times New Roman" w:hAnsi="Times New Roman" w:cs="Times New Roman"/>
          <w:sz w:val="24"/>
          <w:szCs w:val="24"/>
        </w:rPr>
        <w:t xml:space="preserve">Надбавка за квалификацию устанавливается по основной работе и работе, выполняемой по совместительству, а также при выполнении педагогической работы, не считающейся совместительством в соответствии с </w:t>
      </w:r>
      <w:hyperlink r:id="rId14" w:history="1">
        <w:r w:rsidRPr="00201F40">
          <w:rPr>
            <w:rStyle w:val="a3"/>
            <w:rFonts w:ascii="Times New Roman" w:hAnsi="Times New Roman" w:cs="Times New Roman"/>
            <w:color w:val="auto"/>
            <w:sz w:val="24"/>
            <w:szCs w:val="24"/>
            <w:u w:val="none"/>
          </w:rPr>
          <w:t>пунктом 2</w:t>
        </w:r>
      </w:hyperlink>
      <w:r w:rsidRPr="00201F40">
        <w:rPr>
          <w:rFonts w:ascii="Times New Roman" w:hAnsi="Times New Roman" w:cs="Times New Roman"/>
          <w:sz w:val="24"/>
          <w:szCs w:val="24"/>
        </w:rPr>
        <w:t xml:space="preserve"> постановления Министерства труда и социальной защиты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 (далее – постановление Минтруда России от 30.06.2003 № 41).</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 составляет:</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4.9.1. Педагогическим работникам</w:t>
      </w:r>
      <w:r w:rsidRPr="00201F40">
        <w:rPr>
          <w:rFonts w:ascii="Times New Roman" w:eastAsiaTheme="minorHAnsi" w:hAnsi="Times New Roman" w:cs="Times New Roman"/>
          <w:sz w:val="24"/>
          <w:szCs w:val="24"/>
          <w:lang w:eastAsia="en-US"/>
        </w:rPr>
        <w:t>:</w:t>
      </w:r>
    </w:p>
    <w:p w:rsidR="0065590D" w:rsidRPr="00201F40" w:rsidRDefault="0065590D" w:rsidP="0065590D">
      <w:pPr>
        <w:pStyle w:val="ConsPlusNormal0"/>
        <w:ind w:firstLine="709"/>
        <w:jc w:val="both"/>
        <w:rPr>
          <w:rFonts w:ascii="Times New Roman" w:eastAsiaTheme="minorHAnsi" w:hAnsi="Times New Roman" w:cs="Times New Roman"/>
          <w:sz w:val="24"/>
          <w:szCs w:val="24"/>
          <w:lang w:eastAsia="en-US"/>
        </w:rPr>
      </w:pPr>
      <w:r w:rsidRPr="00201F40">
        <w:rPr>
          <w:rFonts w:ascii="Times New Roman" w:eastAsiaTheme="minorHAnsi" w:hAnsi="Times New Roman" w:cs="Times New Roman"/>
          <w:sz w:val="24"/>
          <w:szCs w:val="24"/>
          <w:lang w:eastAsia="en-US"/>
        </w:rPr>
        <w:t xml:space="preserve">при наличии первой квалификационной категории </w:t>
      </w:r>
      <w:r w:rsidRPr="00201F40">
        <w:rPr>
          <w:rFonts w:ascii="Times New Roman" w:hAnsi="Times New Roman" w:cs="Times New Roman"/>
          <w:sz w:val="24"/>
          <w:szCs w:val="24"/>
        </w:rPr>
        <w:t>- 15 процентов;</w:t>
      </w:r>
    </w:p>
    <w:p w:rsidR="0065590D" w:rsidRPr="00201F40" w:rsidRDefault="0065590D" w:rsidP="0065590D">
      <w:pPr>
        <w:pStyle w:val="ConsPlusNormal0"/>
        <w:ind w:firstLine="709"/>
        <w:jc w:val="both"/>
        <w:rPr>
          <w:rFonts w:ascii="Times New Roman" w:eastAsiaTheme="minorHAnsi" w:hAnsi="Times New Roman" w:cs="Times New Roman"/>
          <w:sz w:val="24"/>
          <w:szCs w:val="24"/>
          <w:lang w:eastAsia="en-US"/>
        </w:rPr>
      </w:pPr>
      <w:r w:rsidRPr="00201F40">
        <w:rPr>
          <w:rFonts w:ascii="Times New Roman" w:eastAsiaTheme="minorHAnsi" w:hAnsi="Times New Roman" w:cs="Times New Roman"/>
          <w:sz w:val="24"/>
          <w:szCs w:val="24"/>
          <w:lang w:eastAsia="en-US"/>
        </w:rPr>
        <w:t>при наличии высшей квалификационной категории</w:t>
      </w:r>
      <w:r w:rsidRPr="00201F40">
        <w:rPr>
          <w:rFonts w:ascii="Times New Roman" w:hAnsi="Times New Roman" w:cs="Times New Roman"/>
          <w:sz w:val="24"/>
          <w:szCs w:val="24"/>
        </w:rPr>
        <w:t xml:space="preserve"> - 30 процентов.</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4.10. Руководителям и специалистам учреждени</w:t>
      </w:r>
      <w:r w:rsidR="00135B94" w:rsidRPr="00201F40">
        <w:rPr>
          <w:rFonts w:ascii="Times New Roman" w:hAnsi="Times New Roman" w:cs="Times New Roman"/>
          <w:sz w:val="24"/>
          <w:szCs w:val="24"/>
        </w:rPr>
        <w:t>я</w:t>
      </w:r>
      <w:r w:rsidRPr="00201F40">
        <w:rPr>
          <w:rFonts w:ascii="Times New Roman" w:hAnsi="Times New Roman" w:cs="Times New Roman"/>
          <w:sz w:val="24"/>
          <w:szCs w:val="24"/>
        </w:rPr>
        <w:t xml:space="preserve"> расположенн</w:t>
      </w:r>
      <w:r w:rsidR="00135B94" w:rsidRPr="00201F40">
        <w:rPr>
          <w:rFonts w:ascii="Times New Roman" w:hAnsi="Times New Roman" w:cs="Times New Roman"/>
          <w:sz w:val="24"/>
          <w:szCs w:val="24"/>
        </w:rPr>
        <w:t>ого</w:t>
      </w:r>
      <w:r w:rsidRPr="00201F40">
        <w:rPr>
          <w:rFonts w:ascii="Times New Roman" w:hAnsi="Times New Roman" w:cs="Times New Roman"/>
          <w:sz w:val="24"/>
          <w:szCs w:val="24"/>
        </w:rPr>
        <w:t xml:space="preserve"> в сельск</w:t>
      </w:r>
      <w:r w:rsidR="00135B94" w:rsidRPr="00201F40">
        <w:rPr>
          <w:rFonts w:ascii="Times New Roman" w:hAnsi="Times New Roman" w:cs="Times New Roman"/>
          <w:sz w:val="24"/>
          <w:szCs w:val="24"/>
        </w:rPr>
        <w:t>ом</w:t>
      </w:r>
      <w:r w:rsidRPr="00201F40">
        <w:rPr>
          <w:rFonts w:ascii="Times New Roman" w:hAnsi="Times New Roman" w:cs="Times New Roman"/>
          <w:sz w:val="24"/>
          <w:szCs w:val="24"/>
        </w:rPr>
        <w:t xml:space="preserve"> населенн</w:t>
      </w:r>
      <w:r w:rsidR="00135B94" w:rsidRPr="00201F40">
        <w:rPr>
          <w:rFonts w:ascii="Times New Roman" w:hAnsi="Times New Roman" w:cs="Times New Roman"/>
          <w:sz w:val="24"/>
          <w:szCs w:val="24"/>
        </w:rPr>
        <w:t>ом</w:t>
      </w:r>
      <w:r w:rsidRPr="00201F40">
        <w:rPr>
          <w:rFonts w:ascii="Times New Roman" w:hAnsi="Times New Roman" w:cs="Times New Roman"/>
          <w:sz w:val="24"/>
          <w:szCs w:val="24"/>
        </w:rPr>
        <w:t xml:space="preserve"> пункт</w:t>
      </w:r>
      <w:r w:rsidR="00135B94" w:rsidRPr="00201F40">
        <w:rPr>
          <w:rFonts w:ascii="Times New Roman" w:hAnsi="Times New Roman" w:cs="Times New Roman"/>
          <w:sz w:val="24"/>
          <w:szCs w:val="24"/>
        </w:rPr>
        <w:t>е</w:t>
      </w:r>
      <w:r w:rsidRPr="00201F40">
        <w:rPr>
          <w:rFonts w:ascii="Times New Roman" w:hAnsi="Times New Roman" w:cs="Times New Roman"/>
          <w:sz w:val="24"/>
          <w:szCs w:val="24"/>
        </w:rPr>
        <w:t xml:space="preserve">, устанавливается надбавка за специфику работы в размере 25 процентов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strike/>
          <w:sz w:val="24"/>
          <w:szCs w:val="24"/>
        </w:rPr>
      </w:pPr>
      <w:r w:rsidRPr="00201F40">
        <w:rPr>
          <w:rFonts w:ascii="Times New Roman" w:hAnsi="Times New Roman" w:cs="Times New Roman"/>
          <w:sz w:val="24"/>
          <w:szCs w:val="24"/>
        </w:rPr>
        <w:t xml:space="preserve">Надбавка за специфику работы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15" w:history="1">
        <w:r w:rsidRPr="00201F40">
          <w:rPr>
            <w:rStyle w:val="a3"/>
            <w:rFonts w:ascii="Times New Roman" w:hAnsi="Times New Roman" w:cs="Times New Roman"/>
            <w:color w:val="auto"/>
            <w:sz w:val="24"/>
            <w:szCs w:val="24"/>
            <w:u w:val="none"/>
          </w:rPr>
          <w:t>пунктом 2</w:t>
        </w:r>
      </w:hyperlink>
      <w:r w:rsidRPr="00201F40">
        <w:rPr>
          <w:rFonts w:ascii="Times New Roman" w:hAnsi="Times New Roman" w:cs="Times New Roman"/>
          <w:sz w:val="24"/>
          <w:szCs w:val="24"/>
        </w:rPr>
        <w:t xml:space="preserve"> постановления Минтруда России от 30.06.2003 № 41.</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4.1</w:t>
      </w:r>
      <w:r w:rsidR="00135B94" w:rsidRPr="00201F40">
        <w:rPr>
          <w:rFonts w:ascii="Times New Roman" w:hAnsi="Times New Roman" w:cs="Times New Roman"/>
          <w:sz w:val="24"/>
          <w:szCs w:val="24"/>
        </w:rPr>
        <w:t>1</w:t>
      </w:r>
      <w:r w:rsidRPr="00201F40">
        <w:rPr>
          <w:rFonts w:ascii="Times New Roman" w:hAnsi="Times New Roman" w:cs="Times New Roman"/>
          <w:sz w:val="24"/>
          <w:szCs w:val="24"/>
        </w:rPr>
        <w:t>. Надбавка за наличие почетного звания, устанавливается работникам, имеющим почетное звание Российской Федерации «народный» или «заслуженный» или ведомственную награду федеральных органов исполнительной власти Российской Федерации (медаль, нагрудный знак, нагрудный значок).</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Надбавка за наличие почетного звания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 составляет:</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z w:val="24"/>
          <w:szCs w:val="24"/>
        </w:rPr>
        <w:t>при наличии почетного звания «народный» - 30 процентов,</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z w:val="24"/>
          <w:szCs w:val="24"/>
        </w:rPr>
        <w:t xml:space="preserve">при наличии почетного звания «заслуженный» - 20 процентов, </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при наличии ведомственной награды – 15 процентов.</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z w:val="24"/>
          <w:szCs w:val="24"/>
        </w:rPr>
        <w:t xml:space="preserve">Надбавка за наличие почетного звания устанавливается по основной работе и работе, осуществляемой по совместительству. </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 xml:space="preserve">Надбавка за наличие почетного звания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Российской Федерации и (или) ведомственных наград надбавка устанавливается по одному из оснований, имеющему </w:t>
      </w:r>
      <w:r w:rsidRPr="00201F40">
        <w:rPr>
          <w:rFonts w:ascii="Times New Roman" w:hAnsi="Times New Roman" w:cs="Times New Roman"/>
          <w:sz w:val="24"/>
          <w:szCs w:val="24"/>
        </w:rPr>
        <w:lastRenderedPageBreak/>
        <w:t>большее значение.</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Надбавка за наличие почетного звания устанавливается при условии соответствия почетного звания, направлению профессиональной деятельности по занимаемой должности.</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Перечень ведомственных наград, при наличии которых работникам может устанавливаться  надбавка за наличие почетного звания, утверждается РОО.</w:t>
      </w:r>
    </w:p>
    <w:p w:rsidR="0065590D" w:rsidRPr="00201F40" w:rsidRDefault="0065590D" w:rsidP="0065590D">
      <w:pPr>
        <w:autoSpaceDE w:val="0"/>
        <w:autoSpaceDN w:val="0"/>
        <w:adjustRightInd w:val="0"/>
        <w:spacing w:after="0" w:line="240" w:lineRule="auto"/>
        <w:ind w:firstLine="540"/>
        <w:jc w:val="both"/>
        <w:rPr>
          <w:rFonts w:ascii="Times New Roman" w:hAnsi="Times New Roman" w:cs="Times New Roman"/>
          <w:sz w:val="24"/>
          <w:szCs w:val="24"/>
        </w:rPr>
      </w:pPr>
      <w:r w:rsidRPr="00201F40">
        <w:rPr>
          <w:rFonts w:ascii="Times New Roman" w:hAnsi="Times New Roman" w:cs="Times New Roman"/>
          <w:sz w:val="24"/>
          <w:szCs w:val="24"/>
        </w:rPr>
        <w:t>4.1</w:t>
      </w:r>
      <w:r w:rsidR="00135B94" w:rsidRPr="00201F40">
        <w:rPr>
          <w:rFonts w:ascii="Times New Roman" w:hAnsi="Times New Roman" w:cs="Times New Roman"/>
          <w:sz w:val="24"/>
          <w:szCs w:val="24"/>
        </w:rPr>
        <w:t>2</w:t>
      </w:r>
      <w:r w:rsidRPr="00201F40">
        <w:rPr>
          <w:rFonts w:ascii="Times New Roman" w:hAnsi="Times New Roman" w:cs="Times New Roman"/>
          <w:sz w:val="24"/>
          <w:szCs w:val="24"/>
        </w:rPr>
        <w:t xml:space="preserve">. При наступлении у работника права на установление (изменение </w:t>
      </w:r>
      <w:r w:rsidRPr="00201F40">
        <w:rPr>
          <w:rFonts w:ascii="Times New Roman" w:hAnsi="Times New Roman" w:cs="Times New Roman"/>
          <w:kern w:val="2"/>
          <w:sz w:val="24"/>
          <w:szCs w:val="24"/>
        </w:rPr>
        <w:t xml:space="preserve">размера) выплат стимулирующего характера </w:t>
      </w:r>
      <w:r w:rsidRPr="00201F40">
        <w:rPr>
          <w:rFonts w:ascii="Times New Roman" w:hAnsi="Times New Roman" w:cs="Times New Roman"/>
          <w:sz w:val="24"/>
          <w:szCs w:val="24"/>
        </w:rPr>
        <w:t xml:space="preserve">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 </w:t>
      </w:r>
    </w:p>
    <w:p w:rsidR="0065590D" w:rsidRPr="00201F40" w:rsidRDefault="0065590D" w:rsidP="00201F40">
      <w:pPr>
        <w:pStyle w:val="ConsPlusNormal0"/>
        <w:rPr>
          <w:rFonts w:ascii="Times New Roman" w:hAnsi="Times New Roman" w:cs="Times New Roman"/>
          <w:b/>
          <w:sz w:val="24"/>
          <w:szCs w:val="24"/>
        </w:rPr>
      </w:pPr>
      <w:r w:rsidRPr="00201F40">
        <w:rPr>
          <w:rFonts w:ascii="Times New Roman" w:hAnsi="Times New Roman" w:cs="Times New Roman"/>
          <w:b/>
          <w:sz w:val="24"/>
          <w:szCs w:val="24"/>
        </w:rPr>
        <w:t>5. Условия оплаты труда руководител</w:t>
      </w:r>
      <w:r w:rsidR="00135B94" w:rsidRPr="00201F40">
        <w:rPr>
          <w:rFonts w:ascii="Times New Roman" w:hAnsi="Times New Roman" w:cs="Times New Roman"/>
          <w:b/>
          <w:sz w:val="24"/>
          <w:szCs w:val="24"/>
        </w:rPr>
        <w:t>я</w:t>
      </w:r>
      <w:r w:rsidRPr="00201F40">
        <w:rPr>
          <w:rFonts w:ascii="Times New Roman" w:hAnsi="Times New Roman" w:cs="Times New Roman"/>
          <w:b/>
          <w:sz w:val="24"/>
          <w:szCs w:val="24"/>
        </w:rPr>
        <w:t xml:space="preserve"> учреждени</w:t>
      </w:r>
      <w:r w:rsidR="00135B94" w:rsidRPr="00201F40">
        <w:rPr>
          <w:rFonts w:ascii="Times New Roman" w:hAnsi="Times New Roman" w:cs="Times New Roman"/>
          <w:b/>
          <w:sz w:val="24"/>
          <w:szCs w:val="24"/>
        </w:rPr>
        <w:t>я</w:t>
      </w:r>
      <w:r w:rsidRPr="00201F40">
        <w:rPr>
          <w:rFonts w:ascii="Times New Roman" w:hAnsi="Times New Roman" w:cs="Times New Roman"/>
          <w:b/>
          <w:sz w:val="24"/>
          <w:szCs w:val="24"/>
        </w:rPr>
        <w:t>,</w:t>
      </w:r>
      <w:r w:rsidR="00201F40">
        <w:rPr>
          <w:rFonts w:ascii="Times New Roman" w:hAnsi="Times New Roman" w:cs="Times New Roman"/>
          <w:b/>
          <w:sz w:val="24"/>
          <w:szCs w:val="24"/>
        </w:rPr>
        <w:t xml:space="preserve"> </w:t>
      </w:r>
      <w:r w:rsidR="00135B94" w:rsidRPr="00201F40">
        <w:rPr>
          <w:rFonts w:ascii="Times New Roman" w:hAnsi="Times New Roman" w:cs="Times New Roman"/>
          <w:b/>
          <w:sz w:val="24"/>
          <w:szCs w:val="24"/>
        </w:rPr>
        <w:t>его</w:t>
      </w:r>
      <w:r w:rsidRPr="00201F40">
        <w:rPr>
          <w:rFonts w:ascii="Times New Roman" w:hAnsi="Times New Roman" w:cs="Times New Roman"/>
          <w:b/>
          <w:sz w:val="24"/>
          <w:szCs w:val="24"/>
        </w:rPr>
        <w:t xml:space="preserve"> заместител</w:t>
      </w:r>
      <w:r w:rsidR="00135B94" w:rsidRPr="00201F40">
        <w:rPr>
          <w:rFonts w:ascii="Times New Roman" w:hAnsi="Times New Roman" w:cs="Times New Roman"/>
          <w:b/>
          <w:sz w:val="24"/>
          <w:szCs w:val="24"/>
        </w:rPr>
        <w:t>я</w:t>
      </w:r>
      <w:r w:rsidRPr="00201F40">
        <w:rPr>
          <w:rFonts w:ascii="Times New Roman" w:hAnsi="Times New Roman" w:cs="Times New Roman"/>
          <w:b/>
          <w:sz w:val="24"/>
          <w:szCs w:val="24"/>
        </w:rPr>
        <w:t>, включая порядок определения должностных окладов, условия осуществления выплат компенсационного и стимулирующегохарактера</w:t>
      </w:r>
    </w:p>
    <w:p w:rsidR="0065590D" w:rsidRPr="00201F40" w:rsidRDefault="0065590D" w:rsidP="0065590D">
      <w:pPr>
        <w:pStyle w:val="ConsPlusNormal0"/>
        <w:ind w:firstLine="709"/>
        <w:jc w:val="both"/>
        <w:rPr>
          <w:rFonts w:ascii="Times New Roman" w:hAnsi="Times New Roman" w:cs="Times New Roman"/>
          <w:b/>
          <w:i/>
          <w:sz w:val="24"/>
          <w:szCs w:val="24"/>
        </w:rPr>
      </w:pPr>
      <w:r w:rsidRPr="00201F40">
        <w:rPr>
          <w:rFonts w:ascii="Times New Roman" w:hAnsi="Times New Roman" w:cs="Times New Roman"/>
          <w:sz w:val="24"/>
          <w:szCs w:val="24"/>
        </w:rPr>
        <w:t>5.1. Заработная плата руководител</w:t>
      </w:r>
      <w:r w:rsidR="00135B94" w:rsidRPr="00201F40">
        <w:rPr>
          <w:rFonts w:ascii="Times New Roman" w:hAnsi="Times New Roman" w:cs="Times New Roman"/>
          <w:sz w:val="24"/>
          <w:szCs w:val="24"/>
        </w:rPr>
        <w:t>я</w:t>
      </w:r>
      <w:r w:rsidRPr="00201F40">
        <w:rPr>
          <w:rFonts w:ascii="Times New Roman" w:hAnsi="Times New Roman" w:cs="Times New Roman"/>
          <w:sz w:val="24"/>
          <w:szCs w:val="24"/>
        </w:rPr>
        <w:t xml:space="preserve"> учреждени</w:t>
      </w:r>
      <w:r w:rsidR="00135B94" w:rsidRPr="00201F40">
        <w:rPr>
          <w:rFonts w:ascii="Times New Roman" w:hAnsi="Times New Roman" w:cs="Times New Roman"/>
          <w:sz w:val="24"/>
          <w:szCs w:val="24"/>
        </w:rPr>
        <w:t>я</w:t>
      </w:r>
      <w:r w:rsidRPr="00201F40">
        <w:rPr>
          <w:rFonts w:ascii="Times New Roman" w:hAnsi="Times New Roman" w:cs="Times New Roman"/>
          <w:sz w:val="24"/>
          <w:szCs w:val="24"/>
        </w:rPr>
        <w:t xml:space="preserve">, </w:t>
      </w:r>
      <w:r w:rsidR="00135B94" w:rsidRPr="00201F40">
        <w:rPr>
          <w:rFonts w:ascii="Times New Roman" w:hAnsi="Times New Roman" w:cs="Times New Roman"/>
          <w:sz w:val="24"/>
          <w:szCs w:val="24"/>
        </w:rPr>
        <w:t>его</w:t>
      </w:r>
      <w:r w:rsidRPr="00201F40">
        <w:rPr>
          <w:rFonts w:ascii="Times New Roman" w:hAnsi="Times New Roman" w:cs="Times New Roman"/>
          <w:sz w:val="24"/>
          <w:szCs w:val="24"/>
        </w:rPr>
        <w:t xml:space="preserve"> заместител</w:t>
      </w:r>
      <w:r w:rsidR="00135B94" w:rsidRPr="00201F40">
        <w:rPr>
          <w:rFonts w:ascii="Times New Roman" w:hAnsi="Times New Roman" w:cs="Times New Roman"/>
          <w:sz w:val="24"/>
          <w:szCs w:val="24"/>
        </w:rPr>
        <w:t>я</w:t>
      </w:r>
      <w:r w:rsidRPr="00201F40">
        <w:rPr>
          <w:rFonts w:ascii="Times New Roman" w:hAnsi="Times New Roman" w:cs="Times New Roman"/>
          <w:sz w:val="24"/>
          <w:szCs w:val="24"/>
        </w:rPr>
        <w:t xml:space="preserve"> состоит из должностного оклада, выплат компенсационного и стимулирующего характера.</w:t>
      </w:r>
      <w:bookmarkStart w:id="5" w:name="P539"/>
      <w:bookmarkEnd w:id="5"/>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5.2. Установление должностн</w:t>
      </w:r>
      <w:r w:rsidR="00135B94" w:rsidRPr="00201F40">
        <w:rPr>
          <w:rFonts w:ascii="Times New Roman" w:hAnsi="Times New Roman" w:cs="Times New Roman"/>
          <w:sz w:val="24"/>
          <w:szCs w:val="24"/>
        </w:rPr>
        <w:t>ого</w:t>
      </w:r>
      <w:r w:rsidRPr="00201F40">
        <w:rPr>
          <w:rFonts w:ascii="Times New Roman" w:hAnsi="Times New Roman" w:cs="Times New Roman"/>
          <w:sz w:val="24"/>
          <w:szCs w:val="24"/>
        </w:rPr>
        <w:t xml:space="preserve"> оклад</w:t>
      </w:r>
      <w:r w:rsidR="00135B94" w:rsidRPr="00201F40">
        <w:rPr>
          <w:rFonts w:ascii="Times New Roman" w:hAnsi="Times New Roman" w:cs="Times New Roman"/>
          <w:sz w:val="24"/>
          <w:szCs w:val="24"/>
        </w:rPr>
        <w:t>а</w:t>
      </w:r>
      <w:r w:rsidRPr="00201F40">
        <w:rPr>
          <w:rFonts w:ascii="Times New Roman" w:hAnsi="Times New Roman" w:cs="Times New Roman"/>
          <w:sz w:val="24"/>
          <w:szCs w:val="24"/>
        </w:rPr>
        <w:t xml:space="preserve"> руководител</w:t>
      </w:r>
      <w:r w:rsidR="00135B94" w:rsidRPr="00201F40">
        <w:rPr>
          <w:rFonts w:ascii="Times New Roman" w:hAnsi="Times New Roman" w:cs="Times New Roman"/>
          <w:sz w:val="24"/>
          <w:szCs w:val="24"/>
        </w:rPr>
        <w:t>ю</w:t>
      </w:r>
      <w:r w:rsidRPr="00201F40">
        <w:rPr>
          <w:rFonts w:ascii="Times New Roman" w:hAnsi="Times New Roman" w:cs="Times New Roman"/>
          <w:sz w:val="24"/>
          <w:szCs w:val="24"/>
        </w:rPr>
        <w:t xml:space="preserve"> учреждени</w:t>
      </w:r>
      <w:r w:rsidR="00135B94" w:rsidRPr="00201F40">
        <w:rPr>
          <w:rFonts w:ascii="Times New Roman" w:hAnsi="Times New Roman" w:cs="Times New Roman"/>
          <w:sz w:val="24"/>
          <w:szCs w:val="24"/>
        </w:rPr>
        <w:t>я</w:t>
      </w:r>
      <w:r w:rsidRPr="00201F40">
        <w:rPr>
          <w:rFonts w:ascii="Times New Roman" w:hAnsi="Times New Roman" w:cs="Times New Roman"/>
          <w:sz w:val="24"/>
          <w:szCs w:val="24"/>
        </w:rPr>
        <w:t>, заместител</w:t>
      </w:r>
      <w:r w:rsidR="00107444" w:rsidRPr="00201F40">
        <w:rPr>
          <w:rFonts w:ascii="Times New Roman" w:hAnsi="Times New Roman" w:cs="Times New Roman"/>
          <w:sz w:val="24"/>
          <w:szCs w:val="24"/>
        </w:rPr>
        <w:t xml:space="preserve">ю </w:t>
      </w:r>
      <w:r w:rsidRPr="00201F40">
        <w:rPr>
          <w:rFonts w:ascii="Times New Roman" w:hAnsi="Times New Roman" w:cs="Times New Roman"/>
          <w:sz w:val="24"/>
          <w:szCs w:val="24"/>
        </w:rPr>
        <w:t xml:space="preserve"> руководител</w:t>
      </w:r>
      <w:r w:rsidR="00107444" w:rsidRPr="00201F40">
        <w:rPr>
          <w:rFonts w:ascii="Times New Roman" w:hAnsi="Times New Roman" w:cs="Times New Roman"/>
          <w:sz w:val="24"/>
          <w:szCs w:val="24"/>
        </w:rPr>
        <w:t>я</w:t>
      </w:r>
      <w:r w:rsidRPr="00201F40">
        <w:rPr>
          <w:rFonts w:ascii="Times New Roman" w:hAnsi="Times New Roman" w:cs="Times New Roman"/>
          <w:sz w:val="24"/>
          <w:szCs w:val="24"/>
        </w:rPr>
        <w:t xml:space="preserve">. </w:t>
      </w:r>
    </w:p>
    <w:p w:rsidR="0065590D" w:rsidRPr="00201F40" w:rsidRDefault="0065590D" w:rsidP="0065590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201F40">
        <w:rPr>
          <w:rFonts w:ascii="Times New Roman" w:hAnsi="Times New Roman" w:cs="Times New Roman"/>
          <w:sz w:val="24"/>
          <w:szCs w:val="24"/>
        </w:rPr>
        <w:t xml:space="preserve">5.2.1. Размер должностного оклада руководителя учреждения </w:t>
      </w:r>
      <w:r w:rsidRPr="00201F40">
        <w:rPr>
          <w:rFonts w:ascii="Times New Roman" w:hAnsi="Times New Roman" w:cs="Times New Roman"/>
          <w:spacing w:val="-4"/>
          <w:sz w:val="24"/>
          <w:szCs w:val="24"/>
        </w:rPr>
        <w:t>устанавливаются в зависимости от</w:t>
      </w:r>
      <w:r w:rsidRPr="00201F40">
        <w:rPr>
          <w:rFonts w:ascii="Times New Roman" w:hAnsi="Times New Roman" w:cs="Times New Roman"/>
          <w:sz w:val="24"/>
          <w:szCs w:val="24"/>
        </w:rPr>
        <w:t xml:space="preserve"> группы по оплате труда руководителей согласно таблице №</w:t>
      </w:r>
      <w:r w:rsidR="00135B94" w:rsidRPr="00201F40">
        <w:rPr>
          <w:rFonts w:ascii="Times New Roman" w:hAnsi="Times New Roman" w:cs="Times New Roman"/>
          <w:sz w:val="24"/>
          <w:szCs w:val="24"/>
        </w:rPr>
        <w:t>5</w:t>
      </w:r>
      <w:r w:rsidRPr="00201F40">
        <w:rPr>
          <w:rFonts w:ascii="Times New Roman" w:hAnsi="Times New Roman" w:cs="Times New Roman"/>
          <w:sz w:val="24"/>
          <w:szCs w:val="24"/>
        </w:rPr>
        <w:t xml:space="preserve">. </w:t>
      </w:r>
    </w:p>
    <w:p w:rsidR="0065590D" w:rsidRPr="00201F40" w:rsidRDefault="0065590D" w:rsidP="0065590D">
      <w:pPr>
        <w:autoSpaceDE w:val="0"/>
        <w:autoSpaceDN w:val="0"/>
        <w:spacing w:after="0" w:line="240" w:lineRule="auto"/>
        <w:jc w:val="right"/>
        <w:rPr>
          <w:rFonts w:ascii="Times New Roman" w:hAnsi="Times New Roman" w:cs="Times New Roman"/>
          <w:sz w:val="24"/>
          <w:szCs w:val="24"/>
        </w:rPr>
      </w:pPr>
    </w:p>
    <w:p w:rsidR="0065590D" w:rsidRPr="00201F40" w:rsidRDefault="0065590D" w:rsidP="0065590D">
      <w:pPr>
        <w:autoSpaceDE w:val="0"/>
        <w:autoSpaceDN w:val="0"/>
        <w:spacing w:after="0" w:line="240" w:lineRule="auto"/>
        <w:jc w:val="right"/>
        <w:rPr>
          <w:rFonts w:ascii="Times New Roman" w:hAnsi="Times New Roman" w:cs="Times New Roman"/>
          <w:sz w:val="24"/>
          <w:szCs w:val="24"/>
        </w:rPr>
      </w:pPr>
      <w:r w:rsidRPr="00201F40">
        <w:rPr>
          <w:rFonts w:ascii="Times New Roman" w:hAnsi="Times New Roman" w:cs="Times New Roman"/>
          <w:sz w:val="24"/>
          <w:szCs w:val="24"/>
        </w:rPr>
        <w:t>Таблица №</w:t>
      </w:r>
      <w:r w:rsidR="00135B94" w:rsidRPr="00201F40">
        <w:rPr>
          <w:rFonts w:ascii="Times New Roman" w:hAnsi="Times New Roman" w:cs="Times New Roman"/>
          <w:sz w:val="24"/>
          <w:szCs w:val="24"/>
        </w:rPr>
        <w:t>5</w:t>
      </w:r>
    </w:p>
    <w:p w:rsidR="0065590D" w:rsidRPr="00201F40" w:rsidRDefault="0065590D" w:rsidP="0065590D">
      <w:pPr>
        <w:autoSpaceDE w:val="0"/>
        <w:autoSpaceDN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 xml:space="preserve">Размеры </w:t>
      </w:r>
    </w:p>
    <w:p w:rsidR="0065590D" w:rsidRPr="00201F40" w:rsidRDefault="0065590D" w:rsidP="0065590D">
      <w:pPr>
        <w:autoSpaceDE w:val="0"/>
        <w:autoSpaceDN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должностных окладов руководителей учреждений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8054"/>
        <w:gridCol w:w="1991"/>
      </w:tblGrid>
      <w:tr w:rsidR="0065590D" w:rsidRPr="00201F40" w:rsidTr="0065590D">
        <w:tc>
          <w:tcPr>
            <w:tcW w:w="8283"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eastAsia="Calibri" w:hAnsi="Times New Roman" w:cs="Times New Roman"/>
                <w:b/>
                <w:sz w:val="24"/>
                <w:szCs w:val="24"/>
              </w:rPr>
            </w:pPr>
            <w:r w:rsidRPr="00201F40">
              <w:rPr>
                <w:rFonts w:ascii="Times New Roman" w:eastAsia="Calibri" w:hAnsi="Times New Roman" w:cs="Times New Roman"/>
                <w:b/>
                <w:sz w:val="24"/>
                <w:szCs w:val="24"/>
              </w:rPr>
              <w:t>Группа</w:t>
            </w:r>
          </w:p>
          <w:p w:rsidR="0065590D" w:rsidRPr="00201F40" w:rsidRDefault="0065590D">
            <w:pPr>
              <w:autoSpaceDE w:val="0"/>
              <w:autoSpaceDN w:val="0"/>
              <w:spacing w:after="0" w:line="240" w:lineRule="auto"/>
              <w:jc w:val="center"/>
              <w:rPr>
                <w:rFonts w:ascii="Times New Roman" w:hAnsi="Times New Roman" w:cs="Times New Roman"/>
                <w:b/>
                <w:sz w:val="24"/>
                <w:szCs w:val="24"/>
              </w:rPr>
            </w:pPr>
            <w:r w:rsidRPr="00201F40">
              <w:rPr>
                <w:rFonts w:ascii="Times New Roman" w:hAnsi="Times New Roman" w:cs="Times New Roman"/>
                <w:b/>
                <w:sz w:val="24"/>
                <w:szCs w:val="24"/>
              </w:rPr>
              <w:t>по оплате труда руководителей</w:t>
            </w:r>
          </w:p>
        </w:tc>
        <w:tc>
          <w:tcPr>
            <w:tcW w:w="2044"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spacing w:after="0" w:line="240" w:lineRule="auto"/>
              <w:jc w:val="center"/>
              <w:rPr>
                <w:rFonts w:ascii="Times New Roman" w:hAnsi="Times New Roman" w:cs="Times New Roman"/>
                <w:b/>
                <w:sz w:val="24"/>
                <w:szCs w:val="24"/>
              </w:rPr>
            </w:pPr>
            <w:r w:rsidRPr="00201F40">
              <w:rPr>
                <w:rFonts w:ascii="Times New Roman" w:hAnsi="Times New Roman" w:cs="Times New Roman"/>
                <w:b/>
                <w:sz w:val="24"/>
                <w:szCs w:val="24"/>
              </w:rPr>
              <w:t>Должностной оклад (рублей)</w:t>
            </w:r>
          </w:p>
        </w:tc>
      </w:tr>
      <w:tr w:rsidR="0065590D" w:rsidRPr="00201F40" w:rsidTr="0065590D">
        <w:trPr>
          <w:tblHeader/>
        </w:trPr>
        <w:tc>
          <w:tcPr>
            <w:tcW w:w="8283"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spacing w:after="0" w:line="240" w:lineRule="auto"/>
              <w:jc w:val="center"/>
              <w:rPr>
                <w:rFonts w:ascii="Times New Roman" w:hAnsi="Times New Roman" w:cs="Times New Roman"/>
                <w:sz w:val="24"/>
                <w:szCs w:val="24"/>
                <w:lang w:val="en-US"/>
              </w:rPr>
            </w:pPr>
            <w:r w:rsidRPr="00201F40">
              <w:rPr>
                <w:rFonts w:ascii="Times New Roman" w:hAnsi="Times New Roman" w:cs="Times New Roman"/>
                <w:sz w:val="24"/>
                <w:szCs w:val="24"/>
                <w:lang w:val="en-US"/>
              </w:rPr>
              <w:t>1</w:t>
            </w:r>
          </w:p>
        </w:tc>
        <w:tc>
          <w:tcPr>
            <w:tcW w:w="2044"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spacing w:after="0" w:line="240" w:lineRule="auto"/>
              <w:jc w:val="center"/>
              <w:rPr>
                <w:rFonts w:ascii="Times New Roman" w:hAnsi="Times New Roman" w:cs="Times New Roman"/>
                <w:sz w:val="24"/>
                <w:szCs w:val="24"/>
                <w:lang w:val="en-US"/>
              </w:rPr>
            </w:pPr>
            <w:r w:rsidRPr="00201F40">
              <w:rPr>
                <w:rFonts w:ascii="Times New Roman" w:hAnsi="Times New Roman" w:cs="Times New Roman"/>
                <w:sz w:val="24"/>
                <w:szCs w:val="24"/>
                <w:lang w:val="en-US"/>
              </w:rPr>
              <w:t>2</w:t>
            </w:r>
          </w:p>
        </w:tc>
      </w:tr>
      <w:tr w:rsidR="0065590D" w:rsidRPr="00201F40" w:rsidTr="0065590D">
        <w:tc>
          <w:tcPr>
            <w:tcW w:w="8283"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spacing w:after="0" w:line="240" w:lineRule="auto"/>
              <w:rPr>
                <w:rFonts w:ascii="Times New Roman" w:hAnsi="Times New Roman" w:cs="Times New Roman"/>
                <w:sz w:val="24"/>
                <w:szCs w:val="24"/>
              </w:rPr>
            </w:pPr>
            <w:r w:rsidRPr="00201F40">
              <w:rPr>
                <w:rFonts w:ascii="Times New Roman" w:hAnsi="Times New Roman" w:cs="Times New Roman"/>
                <w:sz w:val="24"/>
                <w:szCs w:val="24"/>
              </w:rPr>
              <w:t>Образовательные учреждения I группы по оплате труда руководителей</w:t>
            </w:r>
          </w:p>
        </w:tc>
        <w:tc>
          <w:tcPr>
            <w:tcW w:w="2044"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16056</w:t>
            </w:r>
          </w:p>
        </w:tc>
      </w:tr>
      <w:tr w:rsidR="0065590D" w:rsidRPr="00201F40" w:rsidTr="0065590D">
        <w:tc>
          <w:tcPr>
            <w:tcW w:w="8283"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spacing w:after="0" w:line="240" w:lineRule="auto"/>
              <w:rPr>
                <w:rFonts w:ascii="Times New Roman" w:hAnsi="Times New Roman" w:cs="Times New Roman"/>
                <w:sz w:val="24"/>
                <w:szCs w:val="24"/>
              </w:rPr>
            </w:pPr>
            <w:r w:rsidRPr="00201F40">
              <w:rPr>
                <w:rFonts w:ascii="Times New Roman" w:hAnsi="Times New Roman" w:cs="Times New Roman"/>
                <w:sz w:val="24"/>
                <w:szCs w:val="24"/>
              </w:rPr>
              <w:t>Образовательные учреждения II и III групп по оплате труда руководителей</w:t>
            </w:r>
          </w:p>
        </w:tc>
        <w:tc>
          <w:tcPr>
            <w:tcW w:w="2044"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14599</w:t>
            </w:r>
          </w:p>
        </w:tc>
      </w:tr>
      <w:tr w:rsidR="0065590D" w:rsidRPr="00201F40" w:rsidTr="0065590D">
        <w:tc>
          <w:tcPr>
            <w:tcW w:w="8283"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spacing w:after="0" w:line="240" w:lineRule="auto"/>
              <w:rPr>
                <w:rFonts w:ascii="Times New Roman" w:hAnsi="Times New Roman" w:cs="Times New Roman"/>
                <w:sz w:val="24"/>
                <w:szCs w:val="24"/>
              </w:rPr>
            </w:pPr>
            <w:r w:rsidRPr="00201F40">
              <w:rPr>
                <w:rFonts w:ascii="Times New Roman" w:hAnsi="Times New Roman" w:cs="Times New Roman"/>
                <w:sz w:val="24"/>
                <w:szCs w:val="24"/>
              </w:rPr>
              <w:t xml:space="preserve">Образовательные учреждения IV группы по оплате труда руководителей </w:t>
            </w:r>
          </w:p>
        </w:tc>
        <w:tc>
          <w:tcPr>
            <w:tcW w:w="2044"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13272</w:t>
            </w:r>
          </w:p>
        </w:tc>
      </w:tr>
    </w:tbl>
    <w:p w:rsidR="0065590D" w:rsidRPr="00201F40" w:rsidRDefault="0065590D" w:rsidP="0065590D">
      <w:pPr>
        <w:pStyle w:val="ConsPlusNormal0"/>
        <w:ind w:firstLine="709"/>
        <w:jc w:val="both"/>
        <w:rPr>
          <w:rFonts w:ascii="Times New Roman" w:hAnsi="Times New Roman" w:cs="Times New Roman"/>
          <w:sz w:val="24"/>
          <w:szCs w:val="24"/>
        </w:rPr>
      </w:pP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 xml:space="preserve">Примечание к таблице № </w:t>
      </w:r>
      <w:r w:rsidR="00135B94" w:rsidRPr="00201F40">
        <w:rPr>
          <w:rFonts w:ascii="Times New Roman" w:hAnsi="Times New Roman" w:cs="Times New Roman"/>
          <w:sz w:val="24"/>
          <w:szCs w:val="24"/>
        </w:rPr>
        <w:t>5</w:t>
      </w:r>
      <w:r w:rsidRPr="00201F40">
        <w:rPr>
          <w:rFonts w:ascii="Times New Roman" w:hAnsi="Times New Roman" w:cs="Times New Roman"/>
          <w:sz w:val="24"/>
          <w:szCs w:val="24"/>
        </w:rPr>
        <w:t>.</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1. Отнесение учреждени</w:t>
      </w:r>
      <w:r w:rsidR="00135B94" w:rsidRPr="00201F40">
        <w:rPr>
          <w:rFonts w:ascii="Times New Roman" w:hAnsi="Times New Roman" w:cs="Times New Roman"/>
          <w:sz w:val="24"/>
          <w:szCs w:val="24"/>
        </w:rPr>
        <w:t>я</w:t>
      </w:r>
      <w:r w:rsidRPr="00201F40">
        <w:rPr>
          <w:rFonts w:ascii="Times New Roman" w:hAnsi="Times New Roman" w:cs="Times New Roman"/>
          <w:sz w:val="24"/>
          <w:szCs w:val="24"/>
        </w:rPr>
        <w:t xml:space="preserve"> к одной из групп по оплате труда руководител</w:t>
      </w:r>
      <w:r w:rsidR="00135B94" w:rsidRPr="00201F40">
        <w:rPr>
          <w:rFonts w:ascii="Times New Roman" w:hAnsi="Times New Roman" w:cs="Times New Roman"/>
          <w:sz w:val="24"/>
          <w:szCs w:val="24"/>
        </w:rPr>
        <w:t>я</w:t>
      </w:r>
      <w:r w:rsidRPr="00201F40">
        <w:rPr>
          <w:rFonts w:ascii="Times New Roman" w:hAnsi="Times New Roman" w:cs="Times New Roman"/>
          <w:sz w:val="24"/>
          <w:szCs w:val="24"/>
        </w:rPr>
        <w:t xml:space="preserve"> производится по результатам оценки сложности руководства учреждением, исходя их суммы баллов, набранной по объемным показателям.</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2. Порядок отнесения учреждени</w:t>
      </w:r>
      <w:r w:rsidR="00135B94" w:rsidRPr="00201F40">
        <w:rPr>
          <w:rFonts w:ascii="Times New Roman" w:hAnsi="Times New Roman" w:cs="Times New Roman"/>
          <w:sz w:val="24"/>
          <w:szCs w:val="24"/>
        </w:rPr>
        <w:t>я</w:t>
      </w:r>
      <w:r w:rsidRPr="00201F40">
        <w:rPr>
          <w:rFonts w:ascii="Times New Roman" w:hAnsi="Times New Roman" w:cs="Times New Roman"/>
          <w:sz w:val="24"/>
          <w:szCs w:val="24"/>
        </w:rPr>
        <w:t xml:space="preserve"> к группе оплаты труда руководител</w:t>
      </w:r>
      <w:r w:rsidR="00135B94" w:rsidRPr="00201F40">
        <w:rPr>
          <w:rFonts w:ascii="Times New Roman" w:hAnsi="Times New Roman" w:cs="Times New Roman"/>
          <w:sz w:val="24"/>
          <w:szCs w:val="24"/>
        </w:rPr>
        <w:t>я</w:t>
      </w:r>
      <w:r w:rsidRPr="00201F40">
        <w:rPr>
          <w:rFonts w:ascii="Times New Roman" w:hAnsi="Times New Roman" w:cs="Times New Roman"/>
          <w:sz w:val="24"/>
          <w:szCs w:val="24"/>
        </w:rPr>
        <w:t xml:space="preserve"> учреждени</w:t>
      </w:r>
      <w:r w:rsidR="00135B94" w:rsidRPr="00201F40">
        <w:rPr>
          <w:rFonts w:ascii="Times New Roman" w:hAnsi="Times New Roman" w:cs="Times New Roman"/>
          <w:sz w:val="24"/>
          <w:szCs w:val="24"/>
        </w:rPr>
        <w:t>я</w:t>
      </w:r>
      <w:r w:rsidRPr="00201F40">
        <w:rPr>
          <w:rFonts w:ascii="Times New Roman" w:hAnsi="Times New Roman" w:cs="Times New Roman"/>
          <w:sz w:val="24"/>
          <w:szCs w:val="24"/>
        </w:rPr>
        <w:t>, включая перечень объемных показателей, учитывающих сложность руководства учреждением, в том числе масштаб управления и особенности деятельности и значимости учреждений различного типа, утверждается РОО.</w:t>
      </w:r>
    </w:p>
    <w:p w:rsidR="0065590D" w:rsidRPr="00201F40" w:rsidRDefault="0065590D" w:rsidP="0065590D">
      <w:pPr>
        <w:pStyle w:val="ConsPlusNormal0"/>
        <w:ind w:firstLine="708"/>
        <w:jc w:val="both"/>
        <w:rPr>
          <w:rFonts w:ascii="Times New Roman" w:hAnsi="Times New Roman" w:cs="Times New Roman"/>
          <w:sz w:val="24"/>
          <w:szCs w:val="24"/>
          <w:highlight w:val="yellow"/>
        </w:rPr>
      </w:pPr>
      <w:r w:rsidRPr="00201F40">
        <w:rPr>
          <w:rFonts w:ascii="Times New Roman" w:hAnsi="Times New Roman" w:cs="Times New Roman"/>
          <w:sz w:val="24"/>
          <w:szCs w:val="24"/>
        </w:rPr>
        <w:t>5.2.2. Размеры должностн</w:t>
      </w:r>
      <w:r w:rsidR="00135B94" w:rsidRPr="00201F40">
        <w:rPr>
          <w:rFonts w:ascii="Times New Roman" w:hAnsi="Times New Roman" w:cs="Times New Roman"/>
          <w:sz w:val="24"/>
          <w:szCs w:val="24"/>
        </w:rPr>
        <w:t>ого</w:t>
      </w:r>
      <w:r w:rsidRPr="00201F40">
        <w:rPr>
          <w:rFonts w:ascii="Times New Roman" w:hAnsi="Times New Roman" w:cs="Times New Roman"/>
          <w:sz w:val="24"/>
          <w:szCs w:val="24"/>
        </w:rPr>
        <w:t xml:space="preserve"> оклад</w:t>
      </w:r>
      <w:r w:rsidR="00135B94" w:rsidRPr="00201F40">
        <w:rPr>
          <w:rFonts w:ascii="Times New Roman" w:hAnsi="Times New Roman" w:cs="Times New Roman"/>
          <w:sz w:val="24"/>
          <w:szCs w:val="24"/>
        </w:rPr>
        <w:t>а</w:t>
      </w:r>
      <w:r w:rsidRPr="00201F40">
        <w:rPr>
          <w:rFonts w:ascii="Times New Roman" w:hAnsi="Times New Roman" w:cs="Times New Roman"/>
          <w:sz w:val="24"/>
          <w:szCs w:val="24"/>
        </w:rPr>
        <w:t>заместител</w:t>
      </w:r>
      <w:r w:rsidR="00135B94" w:rsidRPr="00201F40">
        <w:rPr>
          <w:rFonts w:ascii="Times New Roman" w:hAnsi="Times New Roman" w:cs="Times New Roman"/>
          <w:sz w:val="24"/>
          <w:szCs w:val="24"/>
        </w:rPr>
        <w:t>я</w:t>
      </w:r>
      <w:r w:rsidRPr="00201F40">
        <w:rPr>
          <w:rFonts w:ascii="Times New Roman" w:hAnsi="Times New Roman" w:cs="Times New Roman"/>
          <w:sz w:val="24"/>
          <w:szCs w:val="24"/>
        </w:rPr>
        <w:t xml:space="preserve">  руководителя учреждения  устанавливаются на 10 - 20 процентов ниже должностного оклада руководителя учреждения.</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5.3. С учетом условий труда руководителя учреждени</w:t>
      </w:r>
      <w:r w:rsidR="00135B94" w:rsidRPr="00201F40">
        <w:rPr>
          <w:rFonts w:ascii="Times New Roman" w:hAnsi="Times New Roman" w:cs="Times New Roman"/>
          <w:sz w:val="24"/>
          <w:szCs w:val="24"/>
        </w:rPr>
        <w:t>я</w:t>
      </w:r>
      <w:r w:rsidRPr="00201F40">
        <w:rPr>
          <w:rFonts w:ascii="Times New Roman" w:hAnsi="Times New Roman" w:cs="Times New Roman"/>
          <w:sz w:val="24"/>
          <w:szCs w:val="24"/>
        </w:rPr>
        <w:t xml:space="preserve">, </w:t>
      </w:r>
      <w:r w:rsidR="00135B94" w:rsidRPr="00201F40">
        <w:rPr>
          <w:rFonts w:ascii="Times New Roman" w:hAnsi="Times New Roman" w:cs="Times New Roman"/>
          <w:sz w:val="24"/>
          <w:szCs w:val="24"/>
        </w:rPr>
        <w:t>его заместителя</w:t>
      </w:r>
      <w:r w:rsidRPr="00201F40">
        <w:rPr>
          <w:rFonts w:ascii="Times New Roman" w:hAnsi="Times New Roman" w:cs="Times New Roman"/>
          <w:sz w:val="24"/>
          <w:szCs w:val="24"/>
        </w:rPr>
        <w:t xml:space="preserve"> устанавливаются выплаты компенсационного характера, предусмотренные </w:t>
      </w:r>
      <w:hyperlink r:id="rId16" w:anchor="P225" w:history="1">
        <w:r w:rsidRPr="00201F40">
          <w:rPr>
            <w:rStyle w:val="a3"/>
            <w:rFonts w:ascii="Times New Roman" w:hAnsi="Times New Roman" w:cs="Times New Roman"/>
            <w:color w:val="auto"/>
            <w:sz w:val="24"/>
            <w:szCs w:val="24"/>
            <w:u w:val="none"/>
          </w:rPr>
          <w:t>разделом 3</w:t>
        </w:r>
      </w:hyperlink>
      <w:r w:rsidRPr="00201F40">
        <w:rPr>
          <w:rFonts w:ascii="Times New Roman" w:hAnsi="Times New Roman" w:cs="Times New Roman"/>
          <w:sz w:val="24"/>
          <w:szCs w:val="24"/>
        </w:rPr>
        <w:t xml:space="preserve"> настоящего Положения, в порядке определенном РОО. </w:t>
      </w:r>
    </w:p>
    <w:p w:rsidR="0065590D" w:rsidRPr="00201F40" w:rsidRDefault="0065590D" w:rsidP="0065590D">
      <w:pPr>
        <w:pStyle w:val="ConsPlusNormal0"/>
        <w:ind w:firstLine="709"/>
        <w:jc w:val="both"/>
        <w:rPr>
          <w:rFonts w:ascii="Times New Roman" w:hAnsi="Times New Roman" w:cs="Times New Roman"/>
          <w:b/>
          <w:i/>
          <w:sz w:val="24"/>
          <w:szCs w:val="24"/>
        </w:rPr>
      </w:pPr>
      <w:r w:rsidRPr="00201F40">
        <w:rPr>
          <w:rFonts w:ascii="Times New Roman" w:hAnsi="Times New Roman" w:cs="Times New Roman"/>
          <w:sz w:val="24"/>
          <w:szCs w:val="24"/>
        </w:rPr>
        <w:t>5.4. Руководител</w:t>
      </w:r>
      <w:r w:rsidR="00135B94" w:rsidRPr="00201F40">
        <w:rPr>
          <w:rFonts w:ascii="Times New Roman" w:hAnsi="Times New Roman" w:cs="Times New Roman"/>
          <w:sz w:val="24"/>
          <w:szCs w:val="24"/>
        </w:rPr>
        <w:t>ю</w:t>
      </w:r>
      <w:r w:rsidRPr="00201F40">
        <w:rPr>
          <w:rFonts w:ascii="Times New Roman" w:hAnsi="Times New Roman" w:cs="Times New Roman"/>
          <w:sz w:val="24"/>
          <w:szCs w:val="24"/>
        </w:rPr>
        <w:t xml:space="preserve"> учреждени</w:t>
      </w:r>
      <w:r w:rsidR="00135B94" w:rsidRPr="00201F40">
        <w:rPr>
          <w:rFonts w:ascii="Times New Roman" w:hAnsi="Times New Roman" w:cs="Times New Roman"/>
          <w:sz w:val="24"/>
          <w:szCs w:val="24"/>
        </w:rPr>
        <w:t>я</w:t>
      </w:r>
      <w:r w:rsidRPr="00201F40">
        <w:rPr>
          <w:rFonts w:ascii="Times New Roman" w:hAnsi="Times New Roman" w:cs="Times New Roman"/>
          <w:sz w:val="24"/>
          <w:szCs w:val="24"/>
        </w:rPr>
        <w:t xml:space="preserve">, </w:t>
      </w:r>
      <w:r w:rsidR="00135B94" w:rsidRPr="00201F40">
        <w:rPr>
          <w:rFonts w:ascii="Times New Roman" w:hAnsi="Times New Roman" w:cs="Times New Roman"/>
          <w:sz w:val="24"/>
          <w:szCs w:val="24"/>
        </w:rPr>
        <w:t>его</w:t>
      </w:r>
      <w:r w:rsidRPr="00201F40">
        <w:rPr>
          <w:rFonts w:ascii="Times New Roman" w:hAnsi="Times New Roman" w:cs="Times New Roman"/>
          <w:sz w:val="24"/>
          <w:szCs w:val="24"/>
        </w:rPr>
        <w:t xml:space="preserve"> заместител</w:t>
      </w:r>
      <w:r w:rsidR="00135B94" w:rsidRPr="00201F40">
        <w:rPr>
          <w:rFonts w:ascii="Times New Roman" w:hAnsi="Times New Roman" w:cs="Times New Roman"/>
          <w:sz w:val="24"/>
          <w:szCs w:val="24"/>
        </w:rPr>
        <w:t>ю</w:t>
      </w:r>
      <w:r w:rsidRPr="00201F40">
        <w:rPr>
          <w:rFonts w:ascii="Times New Roman" w:hAnsi="Times New Roman" w:cs="Times New Roman"/>
          <w:sz w:val="24"/>
          <w:szCs w:val="24"/>
        </w:rPr>
        <w:t xml:space="preserve"> устанавливаются выплаты стимулирующего характера, предусмотренные </w:t>
      </w:r>
      <w:hyperlink r:id="rId17" w:anchor="P373" w:history="1">
        <w:r w:rsidRPr="00201F40">
          <w:rPr>
            <w:rStyle w:val="a3"/>
            <w:rFonts w:ascii="Times New Roman" w:hAnsi="Times New Roman" w:cs="Times New Roman"/>
            <w:color w:val="auto"/>
            <w:sz w:val="24"/>
            <w:szCs w:val="24"/>
            <w:u w:val="none"/>
          </w:rPr>
          <w:t>разделом 4</w:t>
        </w:r>
      </w:hyperlink>
      <w:r w:rsidRPr="00201F40">
        <w:rPr>
          <w:rFonts w:ascii="Times New Roman" w:hAnsi="Times New Roman" w:cs="Times New Roman"/>
          <w:sz w:val="24"/>
          <w:szCs w:val="24"/>
        </w:rPr>
        <w:t xml:space="preserve"> настоящего Положения, в порядке определенном РОО.</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Выплаты стимулирующего характера за качество выполняемых работ и премиальные выплаты выплачиваются руководител</w:t>
      </w:r>
      <w:r w:rsidR="00135B94" w:rsidRPr="00201F40">
        <w:rPr>
          <w:rFonts w:ascii="Times New Roman" w:hAnsi="Times New Roman" w:cs="Times New Roman"/>
          <w:sz w:val="24"/>
          <w:szCs w:val="24"/>
        </w:rPr>
        <w:t>ю</w:t>
      </w:r>
      <w:r w:rsidRPr="00201F40">
        <w:rPr>
          <w:rFonts w:ascii="Times New Roman" w:hAnsi="Times New Roman" w:cs="Times New Roman"/>
          <w:sz w:val="24"/>
          <w:szCs w:val="24"/>
        </w:rPr>
        <w:t xml:space="preserve"> учреждени</w:t>
      </w:r>
      <w:r w:rsidR="00135B94" w:rsidRPr="00201F40">
        <w:rPr>
          <w:rFonts w:ascii="Times New Roman" w:hAnsi="Times New Roman" w:cs="Times New Roman"/>
          <w:sz w:val="24"/>
          <w:szCs w:val="24"/>
        </w:rPr>
        <w:t>я</w:t>
      </w:r>
      <w:r w:rsidRPr="00201F40">
        <w:rPr>
          <w:rFonts w:ascii="Times New Roman" w:hAnsi="Times New Roman" w:cs="Times New Roman"/>
          <w:sz w:val="24"/>
          <w:szCs w:val="24"/>
        </w:rPr>
        <w:t xml:space="preserve"> по решению РОО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По решению РОО в числе показателей эффективности работы руководителя учреждения может быть установлен показатель роста средней заработной платы в отчетном году по сравнению с предшествующим годом без учета повышения размера заработной платы в соответствии с постановлениями Администрации Пролетарского района.</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lastRenderedPageBreak/>
        <w:t>Выплаты стимулирующего характера, устанавливаемые руководител</w:t>
      </w:r>
      <w:r w:rsidR="00135B94" w:rsidRPr="00201F40">
        <w:rPr>
          <w:rFonts w:ascii="Times New Roman" w:hAnsi="Times New Roman" w:cs="Times New Roman"/>
          <w:sz w:val="24"/>
          <w:szCs w:val="24"/>
        </w:rPr>
        <w:t>ю</w:t>
      </w:r>
      <w:r w:rsidRPr="00201F40">
        <w:rPr>
          <w:rFonts w:ascii="Times New Roman" w:hAnsi="Times New Roman" w:cs="Times New Roman"/>
          <w:sz w:val="24"/>
          <w:szCs w:val="24"/>
        </w:rPr>
        <w:t xml:space="preserve"> учреждени</w:t>
      </w:r>
      <w:r w:rsidR="00135B94" w:rsidRPr="00201F40">
        <w:rPr>
          <w:rFonts w:ascii="Times New Roman" w:hAnsi="Times New Roman" w:cs="Times New Roman"/>
          <w:sz w:val="24"/>
          <w:szCs w:val="24"/>
        </w:rPr>
        <w:t>я</w:t>
      </w:r>
      <w:r w:rsidRPr="00201F40">
        <w:rPr>
          <w:rFonts w:ascii="Times New Roman" w:hAnsi="Times New Roman" w:cs="Times New Roman"/>
          <w:sz w:val="24"/>
          <w:szCs w:val="24"/>
        </w:rPr>
        <w:t xml:space="preserve"> за счет средств, поступающих от приносящей доход деятельности, осуществляется в соответствии с решением РОО.</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5.5. Руководител</w:t>
      </w:r>
      <w:r w:rsidR="00135B94" w:rsidRPr="00201F40">
        <w:rPr>
          <w:rFonts w:ascii="Times New Roman" w:hAnsi="Times New Roman" w:cs="Times New Roman"/>
          <w:sz w:val="24"/>
          <w:szCs w:val="24"/>
        </w:rPr>
        <w:t>ь</w:t>
      </w:r>
      <w:r w:rsidRPr="00201F40">
        <w:rPr>
          <w:rFonts w:ascii="Times New Roman" w:hAnsi="Times New Roman" w:cs="Times New Roman"/>
          <w:sz w:val="24"/>
          <w:szCs w:val="24"/>
        </w:rPr>
        <w:t xml:space="preserve"> учреждени</w:t>
      </w:r>
      <w:r w:rsidR="00135B94" w:rsidRPr="00201F40">
        <w:rPr>
          <w:rFonts w:ascii="Times New Roman" w:hAnsi="Times New Roman" w:cs="Times New Roman"/>
          <w:sz w:val="24"/>
          <w:szCs w:val="24"/>
        </w:rPr>
        <w:t>я</w:t>
      </w:r>
      <w:r w:rsidRPr="00201F40">
        <w:rPr>
          <w:rFonts w:ascii="Times New Roman" w:hAnsi="Times New Roman" w:cs="Times New Roman"/>
          <w:sz w:val="24"/>
          <w:szCs w:val="24"/>
        </w:rPr>
        <w:t>, заместител</w:t>
      </w:r>
      <w:r w:rsidR="00135B94" w:rsidRPr="00201F40">
        <w:rPr>
          <w:rFonts w:ascii="Times New Roman" w:hAnsi="Times New Roman" w:cs="Times New Roman"/>
          <w:sz w:val="24"/>
          <w:szCs w:val="24"/>
        </w:rPr>
        <w:t>ь</w:t>
      </w:r>
      <w:r w:rsidRPr="00201F40">
        <w:rPr>
          <w:rFonts w:ascii="Times New Roman" w:hAnsi="Times New Roman" w:cs="Times New Roman"/>
          <w:sz w:val="24"/>
          <w:szCs w:val="24"/>
        </w:rPr>
        <w:t xml:space="preserve"> руководител</w:t>
      </w:r>
      <w:r w:rsidR="00135B94" w:rsidRPr="00201F40">
        <w:rPr>
          <w:rFonts w:ascii="Times New Roman" w:hAnsi="Times New Roman" w:cs="Times New Roman"/>
          <w:sz w:val="24"/>
          <w:szCs w:val="24"/>
        </w:rPr>
        <w:t>я</w:t>
      </w:r>
      <w:r w:rsidRPr="00201F40">
        <w:rPr>
          <w:rFonts w:ascii="Times New Roman" w:hAnsi="Times New Roman" w:cs="Times New Roman"/>
          <w:sz w:val="24"/>
          <w:szCs w:val="24"/>
        </w:rPr>
        <w:t xml:space="preserve"> наряду со своей основной работой имеют право осуществлять педагогическую (преподавательскую) работу (при соответствии необходимым профессиональным квалификационным требованиям) в том же учреждении.</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z w:val="24"/>
          <w:szCs w:val="24"/>
        </w:rPr>
        <w:t>Оплата труда руководител</w:t>
      </w:r>
      <w:r w:rsidR="002D561C" w:rsidRPr="00201F40">
        <w:rPr>
          <w:rFonts w:ascii="Times New Roman" w:hAnsi="Times New Roman" w:cs="Times New Roman"/>
          <w:sz w:val="24"/>
          <w:szCs w:val="24"/>
        </w:rPr>
        <w:t>я</w:t>
      </w:r>
      <w:r w:rsidRPr="00201F40">
        <w:rPr>
          <w:rFonts w:ascii="Times New Roman" w:hAnsi="Times New Roman" w:cs="Times New Roman"/>
          <w:sz w:val="24"/>
          <w:szCs w:val="24"/>
        </w:rPr>
        <w:t xml:space="preserve"> учреждени</w:t>
      </w:r>
      <w:r w:rsidR="002D561C" w:rsidRPr="00201F40">
        <w:rPr>
          <w:rFonts w:ascii="Times New Roman" w:hAnsi="Times New Roman" w:cs="Times New Roman"/>
          <w:sz w:val="24"/>
          <w:szCs w:val="24"/>
        </w:rPr>
        <w:t>я</w:t>
      </w:r>
      <w:r w:rsidRPr="00201F40">
        <w:rPr>
          <w:rFonts w:ascii="Times New Roman" w:hAnsi="Times New Roman" w:cs="Times New Roman"/>
          <w:sz w:val="24"/>
          <w:szCs w:val="24"/>
        </w:rPr>
        <w:t xml:space="preserve"> и заместител</w:t>
      </w:r>
      <w:r w:rsidR="002D561C" w:rsidRPr="00201F40">
        <w:rPr>
          <w:rFonts w:ascii="Times New Roman" w:hAnsi="Times New Roman" w:cs="Times New Roman"/>
          <w:sz w:val="24"/>
          <w:szCs w:val="24"/>
        </w:rPr>
        <w:t>я</w:t>
      </w:r>
      <w:r w:rsidRPr="00201F40">
        <w:rPr>
          <w:rFonts w:ascii="Times New Roman" w:hAnsi="Times New Roman" w:cs="Times New Roman"/>
          <w:sz w:val="24"/>
          <w:szCs w:val="24"/>
        </w:rPr>
        <w:t xml:space="preserve"> руководител</w:t>
      </w:r>
      <w:r w:rsidR="002D561C" w:rsidRPr="00201F40">
        <w:rPr>
          <w:rFonts w:ascii="Times New Roman" w:hAnsi="Times New Roman" w:cs="Times New Roman"/>
          <w:sz w:val="24"/>
          <w:szCs w:val="24"/>
        </w:rPr>
        <w:t>я</w:t>
      </w:r>
      <w:r w:rsidRPr="00201F40">
        <w:rPr>
          <w:rFonts w:ascii="Times New Roman" w:hAnsi="Times New Roman" w:cs="Times New Roman"/>
          <w:sz w:val="24"/>
          <w:szCs w:val="24"/>
        </w:rPr>
        <w:t xml:space="preserve"> за осуществление педагогической (преподавательской) работы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 и надбавки за наличие ученой степени.</w:t>
      </w:r>
    </w:p>
    <w:p w:rsidR="0065590D" w:rsidRPr="00201F40" w:rsidRDefault="0065590D" w:rsidP="0065590D">
      <w:pPr>
        <w:pStyle w:val="ConsPlusNormal0"/>
        <w:ind w:firstLine="540"/>
        <w:jc w:val="both"/>
        <w:rPr>
          <w:rFonts w:ascii="Times New Roman" w:hAnsi="Times New Roman" w:cs="Times New Roman"/>
          <w:sz w:val="24"/>
          <w:szCs w:val="24"/>
          <w:u w:val="single"/>
        </w:rPr>
      </w:pPr>
      <w:r w:rsidRPr="00201F40">
        <w:rPr>
          <w:rFonts w:ascii="Times New Roman" w:hAnsi="Times New Roman" w:cs="Times New Roman"/>
          <w:sz w:val="24"/>
          <w:szCs w:val="24"/>
        </w:rPr>
        <w:t>Предельный объем педагогической (преподавательской) нагрузки, который может выполняться руководителем учреждения, определяется РОО, заместител</w:t>
      </w:r>
      <w:r w:rsidR="002D561C" w:rsidRPr="00201F40">
        <w:rPr>
          <w:rFonts w:ascii="Times New Roman" w:hAnsi="Times New Roman" w:cs="Times New Roman"/>
          <w:sz w:val="24"/>
          <w:szCs w:val="24"/>
        </w:rPr>
        <w:t>ем</w:t>
      </w:r>
      <w:r w:rsidRPr="00201F40">
        <w:rPr>
          <w:rFonts w:ascii="Times New Roman" w:hAnsi="Times New Roman" w:cs="Times New Roman"/>
          <w:sz w:val="24"/>
          <w:szCs w:val="24"/>
        </w:rPr>
        <w:t xml:space="preserve"> руководителя – руководителем учреждения, с учетом особенностей определения учебной нагрузки лиц, замещающих должности педагогических работников наряду с работой, определенной трудовым договором, предусмотренных пунктами 5.3. и 5.4. приложения № 2 к приказу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Минобрнауки России № 1601). </w:t>
      </w:r>
    </w:p>
    <w:p w:rsidR="0065590D" w:rsidRPr="00201F40" w:rsidRDefault="0065590D" w:rsidP="0065590D">
      <w:pPr>
        <w:spacing w:after="0" w:line="240" w:lineRule="auto"/>
        <w:ind w:firstLine="709"/>
        <w:jc w:val="both"/>
        <w:rPr>
          <w:rFonts w:ascii="Times New Roman" w:hAnsi="Times New Roman" w:cs="Times New Roman"/>
          <w:b/>
          <w:i/>
          <w:sz w:val="24"/>
          <w:szCs w:val="24"/>
        </w:rPr>
      </w:pPr>
      <w:r w:rsidRPr="00201F40">
        <w:rPr>
          <w:rFonts w:ascii="Times New Roman" w:hAnsi="Times New Roman" w:cs="Times New Roman"/>
          <w:sz w:val="24"/>
          <w:szCs w:val="24"/>
        </w:rPr>
        <w:t>В случаях не укомплектованности учреждения педагогическими кадрами, продолжительной болезнью педагогического работника и других аналогичных ситуаций предельный объем педагогической (преподавательской) нагрузки руководителю учреждения конкретным размером не ограничивается, заместител</w:t>
      </w:r>
      <w:r w:rsidR="00107444" w:rsidRPr="00201F40">
        <w:rPr>
          <w:rFonts w:ascii="Times New Roman" w:hAnsi="Times New Roman" w:cs="Times New Roman"/>
          <w:sz w:val="24"/>
          <w:szCs w:val="24"/>
        </w:rPr>
        <w:t>ю</w:t>
      </w:r>
      <w:r w:rsidRPr="00201F40">
        <w:rPr>
          <w:rFonts w:ascii="Times New Roman" w:hAnsi="Times New Roman" w:cs="Times New Roman"/>
          <w:sz w:val="24"/>
          <w:szCs w:val="24"/>
        </w:rPr>
        <w:t xml:space="preserve"> руководителя также может не ограничиваться. </w:t>
      </w:r>
    </w:p>
    <w:p w:rsidR="0065590D" w:rsidRPr="00201F40" w:rsidRDefault="0065590D" w:rsidP="0065590D">
      <w:pPr>
        <w:pStyle w:val="ConsPlusNormal0"/>
        <w:ind w:firstLine="709"/>
        <w:jc w:val="both"/>
        <w:rPr>
          <w:rFonts w:ascii="Times New Roman" w:hAnsi="Times New Roman" w:cs="Times New Roman"/>
          <w:b/>
          <w:i/>
          <w:sz w:val="24"/>
          <w:szCs w:val="24"/>
        </w:rPr>
      </w:pPr>
      <w:r w:rsidRPr="00201F40">
        <w:rPr>
          <w:rFonts w:ascii="Times New Roman" w:hAnsi="Times New Roman" w:cs="Times New Roman"/>
          <w:sz w:val="24"/>
          <w:szCs w:val="24"/>
        </w:rPr>
        <w:t>5.6. В соответствии со статьей 145 ТК РФ руководителям учреждений, их заместителям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его заместителей), (далее – предельное соотношение заработной платы).</w:t>
      </w:r>
    </w:p>
    <w:p w:rsidR="0065590D" w:rsidRPr="00201F40" w:rsidRDefault="0065590D" w:rsidP="0065590D">
      <w:pPr>
        <w:pStyle w:val="ConsPlusNormal0"/>
        <w:ind w:firstLine="709"/>
        <w:jc w:val="both"/>
        <w:rPr>
          <w:rFonts w:ascii="Times New Roman" w:hAnsi="Times New Roman" w:cs="Times New Roman"/>
          <w:b/>
          <w:i/>
          <w:sz w:val="24"/>
          <w:szCs w:val="24"/>
        </w:rPr>
      </w:pPr>
      <w:r w:rsidRPr="00201F40">
        <w:rPr>
          <w:rFonts w:ascii="Times New Roman" w:hAnsi="Times New Roman" w:cs="Times New Roman"/>
          <w:sz w:val="24"/>
          <w:szCs w:val="24"/>
        </w:rPr>
        <w:t>Соотношение среднемесячной заработной платы руководителя, заместител</w:t>
      </w:r>
      <w:r w:rsidR="00107444" w:rsidRPr="00201F40">
        <w:rPr>
          <w:rFonts w:ascii="Times New Roman" w:hAnsi="Times New Roman" w:cs="Times New Roman"/>
          <w:sz w:val="24"/>
          <w:szCs w:val="24"/>
        </w:rPr>
        <w:t>я</w:t>
      </w:r>
      <w:r w:rsidRPr="00201F40">
        <w:rPr>
          <w:rFonts w:ascii="Times New Roman" w:hAnsi="Times New Roman" w:cs="Times New Roman"/>
          <w:sz w:val="24"/>
          <w:szCs w:val="24"/>
        </w:rPr>
        <w:t xml:space="preserve"> руководителя, учреждения и среднемесячной заработной платы работников списочного состава учреждения определяется путем деления среднемесячной заработной платы соответствующего руководителя, заместителя руководителя, на среднемесячную заработную плату работников списочного состава этого учреждения. Определение среднемесячной заработной платы в указанных целях осуществляется в соответствии с </w:t>
      </w:r>
      <w:hyperlink r:id="rId18" w:history="1">
        <w:r w:rsidRPr="00201F40">
          <w:rPr>
            <w:rStyle w:val="a3"/>
            <w:rFonts w:ascii="Times New Roman" w:hAnsi="Times New Roman" w:cs="Times New Roman"/>
            <w:color w:val="auto"/>
            <w:sz w:val="24"/>
            <w:szCs w:val="24"/>
            <w:u w:val="none"/>
          </w:rPr>
          <w:t>Положением</w:t>
        </w:r>
      </w:hyperlink>
      <w:r w:rsidRPr="00201F40">
        <w:rPr>
          <w:rFonts w:ascii="Times New Roman" w:hAnsi="Times New Roman" w:cs="Times New Roman"/>
          <w:sz w:val="24"/>
          <w:szCs w:val="24"/>
        </w:rPr>
        <w:t xml:space="preserve">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 </w:t>
      </w:r>
    </w:p>
    <w:p w:rsidR="0065590D" w:rsidRPr="00201F40" w:rsidRDefault="00135B94"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5.6.1. Руководителю</w:t>
      </w:r>
      <w:r w:rsidR="0065590D" w:rsidRPr="00201F40">
        <w:rPr>
          <w:rFonts w:ascii="Times New Roman" w:hAnsi="Times New Roman" w:cs="Times New Roman"/>
          <w:sz w:val="24"/>
          <w:szCs w:val="24"/>
        </w:rPr>
        <w:t xml:space="preserve"> учреждени</w:t>
      </w:r>
      <w:r w:rsidRPr="00201F40">
        <w:rPr>
          <w:rFonts w:ascii="Times New Roman" w:hAnsi="Times New Roman" w:cs="Times New Roman"/>
          <w:sz w:val="24"/>
          <w:szCs w:val="24"/>
        </w:rPr>
        <w:t>я</w:t>
      </w:r>
      <w:r w:rsidR="0065590D" w:rsidRPr="00201F40">
        <w:rPr>
          <w:rFonts w:ascii="Times New Roman" w:hAnsi="Times New Roman" w:cs="Times New Roman"/>
          <w:sz w:val="24"/>
          <w:szCs w:val="24"/>
        </w:rPr>
        <w:t xml:space="preserve"> предельное соотношение заработной платы устанавливается </w:t>
      </w:r>
      <w:r w:rsidR="0065590D" w:rsidRPr="00201F40">
        <w:rPr>
          <w:rFonts w:ascii="Times New Roman" w:eastAsiaTheme="minorHAnsi" w:hAnsi="Times New Roman" w:cs="Times New Roman"/>
          <w:sz w:val="24"/>
          <w:szCs w:val="24"/>
          <w:lang w:eastAsia="en-US"/>
        </w:rPr>
        <w:t xml:space="preserve">в зависимости от среднесписочной численности работников учреждения </w:t>
      </w:r>
      <w:r w:rsidR="0065590D" w:rsidRPr="00201F40">
        <w:rPr>
          <w:rFonts w:ascii="Times New Roman" w:hAnsi="Times New Roman" w:cs="Times New Roman"/>
          <w:sz w:val="24"/>
          <w:szCs w:val="24"/>
        </w:rPr>
        <w:t>согласно таблице №</w:t>
      </w:r>
      <w:r w:rsidRPr="00201F40">
        <w:rPr>
          <w:rFonts w:ascii="Times New Roman" w:hAnsi="Times New Roman" w:cs="Times New Roman"/>
          <w:sz w:val="24"/>
          <w:szCs w:val="24"/>
        </w:rPr>
        <w:t>6</w:t>
      </w:r>
      <w:r w:rsidR="0065590D" w:rsidRPr="00201F40">
        <w:rPr>
          <w:rFonts w:ascii="Times New Roman" w:hAnsi="Times New Roman" w:cs="Times New Roman"/>
          <w:sz w:val="24"/>
          <w:szCs w:val="24"/>
        </w:rPr>
        <w:t>.</w:t>
      </w:r>
    </w:p>
    <w:p w:rsidR="0065590D" w:rsidRPr="00201F40" w:rsidRDefault="0065590D" w:rsidP="0065590D">
      <w:pPr>
        <w:pStyle w:val="ConsPlusNormal0"/>
        <w:jc w:val="right"/>
        <w:rPr>
          <w:rFonts w:ascii="Times New Roman" w:hAnsi="Times New Roman" w:cs="Times New Roman"/>
          <w:sz w:val="24"/>
          <w:szCs w:val="24"/>
        </w:rPr>
      </w:pPr>
      <w:r w:rsidRPr="00201F40">
        <w:rPr>
          <w:rFonts w:ascii="Times New Roman" w:hAnsi="Times New Roman" w:cs="Times New Roman"/>
          <w:sz w:val="24"/>
          <w:szCs w:val="24"/>
        </w:rPr>
        <w:t>Таблица №</w:t>
      </w:r>
      <w:r w:rsidR="00135B94" w:rsidRPr="00201F40">
        <w:rPr>
          <w:rFonts w:ascii="Times New Roman" w:hAnsi="Times New Roman" w:cs="Times New Roman"/>
          <w:sz w:val="24"/>
          <w:szCs w:val="24"/>
        </w:rPr>
        <w:t>6</w:t>
      </w:r>
    </w:p>
    <w:p w:rsidR="0065590D" w:rsidRPr="00201F40" w:rsidRDefault="0065590D" w:rsidP="0065590D">
      <w:pPr>
        <w:pStyle w:val="ConsPlusNormal0"/>
        <w:jc w:val="center"/>
        <w:rPr>
          <w:rFonts w:ascii="Times New Roman" w:hAnsi="Times New Roman" w:cs="Times New Roman"/>
          <w:sz w:val="24"/>
          <w:szCs w:val="24"/>
        </w:rPr>
      </w:pPr>
      <w:r w:rsidRPr="00201F40">
        <w:rPr>
          <w:rFonts w:ascii="Times New Roman" w:hAnsi="Times New Roman" w:cs="Times New Roman"/>
          <w:sz w:val="24"/>
          <w:szCs w:val="24"/>
        </w:rPr>
        <w:t xml:space="preserve">Размеры предельного соотношения </w:t>
      </w:r>
    </w:p>
    <w:p w:rsidR="0065590D" w:rsidRPr="00201F40" w:rsidRDefault="0065590D" w:rsidP="0065590D">
      <w:pPr>
        <w:pStyle w:val="ConsPlusNormal0"/>
        <w:jc w:val="center"/>
        <w:rPr>
          <w:rFonts w:ascii="Times New Roman" w:eastAsiaTheme="minorHAnsi" w:hAnsi="Times New Roman" w:cs="Times New Roman"/>
          <w:sz w:val="24"/>
          <w:szCs w:val="24"/>
          <w:lang w:eastAsia="en-US"/>
        </w:rPr>
      </w:pPr>
      <w:r w:rsidRPr="00201F40">
        <w:rPr>
          <w:rFonts w:ascii="Times New Roman" w:hAnsi="Times New Roman" w:cs="Times New Roman"/>
          <w:sz w:val="24"/>
          <w:szCs w:val="24"/>
        </w:rPr>
        <w:t>заработной платы</w:t>
      </w:r>
      <w:r w:rsidRPr="00201F40">
        <w:rPr>
          <w:rFonts w:ascii="Times New Roman" w:eastAsiaTheme="minorHAnsi" w:hAnsi="Times New Roman" w:cs="Times New Roman"/>
          <w:sz w:val="24"/>
          <w:szCs w:val="24"/>
          <w:lang w:eastAsia="en-US"/>
        </w:rPr>
        <w:t xml:space="preserve"> руководителя учреждения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45"/>
        <w:gridCol w:w="3400"/>
      </w:tblGrid>
      <w:tr w:rsidR="0065590D" w:rsidRPr="00201F40" w:rsidTr="0065590D">
        <w:tc>
          <w:tcPr>
            <w:tcW w:w="6833"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276" w:lineRule="auto"/>
              <w:jc w:val="center"/>
              <w:rPr>
                <w:rFonts w:ascii="Times New Roman" w:hAnsi="Times New Roman" w:cs="Times New Roman"/>
                <w:b/>
                <w:sz w:val="24"/>
                <w:szCs w:val="24"/>
                <w:lang w:eastAsia="en-US"/>
              </w:rPr>
            </w:pPr>
            <w:r w:rsidRPr="00201F40">
              <w:rPr>
                <w:rFonts w:ascii="Times New Roman" w:hAnsi="Times New Roman" w:cs="Times New Roman"/>
                <w:b/>
                <w:sz w:val="24"/>
                <w:szCs w:val="24"/>
                <w:lang w:eastAsia="en-US"/>
              </w:rPr>
              <w:t xml:space="preserve">Среднесписочная численность (человек) </w:t>
            </w:r>
          </w:p>
        </w:tc>
        <w:tc>
          <w:tcPr>
            <w:tcW w:w="3494"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276" w:lineRule="auto"/>
              <w:jc w:val="center"/>
              <w:rPr>
                <w:rFonts w:ascii="Times New Roman" w:hAnsi="Times New Roman" w:cs="Times New Roman"/>
                <w:b/>
                <w:sz w:val="24"/>
                <w:szCs w:val="24"/>
                <w:lang w:eastAsia="en-US"/>
              </w:rPr>
            </w:pPr>
            <w:r w:rsidRPr="00201F40">
              <w:rPr>
                <w:rFonts w:ascii="Times New Roman" w:hAnsi="Times New Roman" w:cs="Times New Roman"/>
                <w:b/>
                <w:sz w:val="24"/>
                <w:szCs w:val="24"/>
                <w:lang w:eastAsia="en-US"/>
              </w:rPr>
              <w:t xml:space="preserve">Размеры предельного соотношения </w:t>
            </w:r>
          </w:p>
        </w:tc>
      </w:tr>
    </w:tbl>
    <w:p w:rsidR="0065590D" w:rsidRPr="00201F40" w:rsidRDefault="0065590D" w:rsidP="0065590D">
      <w:pPr>
        <w:pStyle w:val="ConsPlusNormal0"/>
        <w:ind w:firstLine="709"/>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45"/>
        <w:gridCol w:w="3400"/>
      </w:tblGrid>
      <w:tr w:rsidR="0065590D" w:rsidRPr="00201F40" w:rsidTr="0065590D">
        <w:trPr>
          <w:trHeight w:val="231"/>
        </w:trPr>
        <w:tc>
          <w:tcPr>
            <w:tcW w:w="6833"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lastRenderedPageBreak/>
              <w:t>До 50</w:t>
            </w:r>
          </w:p>
        </w:tc>
        <w:tc>
          <w:tcPr>
            <w:tcW w:w="3494"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af1"/>
              <w:suppressAutoHyphens w:val="0"/>
              <w:snapToGrid w:val="0"/>
              <w:spacing w:line="276" w:lineRule="auto"/>
              <w:jc w:val="center"/>
              <w:rPr>
                <w:lang w:eastAsia="en-US"/>
              </w:rPr>
            </w:pPr>
            <w:r w:rsidRPr="00201F40">
              <w:rPr>
                <w:lang w:eastAsia="en-US"/>
              </w:rPr>
              <w:t>3,0</w:t>
            </w:r>
          </w:p>
        </w:tc>
      </w:tr>
      <w:tr w:rsidR="0065590D" w:rsidRPr="00201F40" w:rsidTr="0065590D">
        <w:tc>
          <w:tcPr>
            <w:tcW w:w="6833"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ConsPlusNormal0"/>
              <w:spacing w:line="276" w:lineRule="auto"/>
              <w:jc w:val="center"/>
              <w:rPr>
                <w:rFonts w:ascii="Times New Roman" w:hAnsi="Times New Roman" w:cs="Times New Roman"/>
                <w:sz w:val="24"/>
                <w:szCs w:val="24"/>
                <w:lang w:eastAsia="en-US"/>
              </w:rPr>
            </w:pPr>
            <w:r w:rsidRPr="00201F40">
              <w:rPr>
                <w:rFonts w:ascii="Times New Roman" w:hAnsi="Times New Roman" w:cs="Times New Roman"/>
                <w:sz w:val="24"/>
                <w:szCs w:val="24"/>
                <w:lang w:eastAsia="en-US"/>
              </w:rPr>
              <w:t>От 51 до 100</w:t>
            </w:r>
          </w:p>
        </w:tc>
        <w:tc>
          <w:tcPr>
            <w:tcW w:w="3494" w:type="dxa"/>
            <w:tcBorders>
              <w:top w:val="single" w:sz="4" w:space="0" w:color="auto"/>
              <w:left w:val="single" w:sz="4" w:space="0" w:color="auto"/>
              <w:bottom w:val="single" w:sz="4" w:space="0" w:color="auto"/>
              <w:right w:val="single" w:sz="4" w:space="0" w:color="auto"/>
            </w:tcBorders>
            <w:hideMark/>
          </w:tcPr>
          <w:p w:rsidR="0065590D" w:rsidRPr="00201F40" w:rsidRDefault="0065590D">
            <w:pPr>
              <w:pStyle w:val="af1"/>
              <w:suppressAutoHyphens w:val="0"/>
              <w:snapToGrid w:val="0"/>
              <w:spacing w:line="276" w:lineRule="auto"/>
              <w:jc w:val="center"/>
              <w:rPr>
                <w:lang w:eastAsia="en-US"/>
              </w:rPr>
            </w:pPr>
            <w:r w:rsidRPr="00201F40">
              <w:rPr>
                <w:lang w:eastAsia="en-US"/>
              </w:rPr>
              <w:t>4,0</w:t>
            </w:r>
          </w:p>
        </w:tc>
      </w:tr>
    </w:tbl>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z w:val="24"/>
          <w:szCs w:val="24"/>
        </w:rPr>
        <w:t>5.6.2. Для заместител</w:t>
      </w:r>
      <w:r w:rsidR="00135B94" w:rsidRPr="00201F40">
        <w:rPr>
          <w:rFonts w:ascii="Times New Roman" w:hAnsi="Times New Roman" w:cs="Times New Roman"/>
          <w:sz w:val="24"/>
          <w:szCs w:val="24"/>
        </w:rPr>
        <w:t>я</w:t>
      </w:r>
      <w:r w:rsidRPr="00201F40">
        <w:rPr>
          <w:rFonts w:ascii="Times New Roman" w:hAnsi="Times New Roman" w:cs="Times New Roman"/>
          <w:sz w:val="24"/>
          <w:szCs w:val="24"/>
        </w:rPr>
        <w:t xml:space="preserve"> руководителя учреждения,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b/>
          <w:i/>
          <w:sz w:val="24"/>
          <w:szCs w:val="24"/>
        </w:rPr>
      </w:pPr>
      <w:r w:rsidRPr="00201F40">
        <w:rPr>
          <w:rFonts w:ascii="Times New Roman" w:hAnsi="Times New Roman" w:cs="Times New Roman"/>
          <w:sz w:val="24"/>
          <w:szCs w:val="24"/>
        </w:rPr>
        <w:t>5.6.3. По решению РОО, руководителю учреждения, его заместител</w:t>
      </w:r>
      <w:r w:rsidR="00135B94" w:rsidRPr="00201F40">
        <w:rPr>
          <w:rFonts w:ascii="Times New Roman" w:hAnsi="Times New Roman" w:cs="Times New Roman"/>
          <w:sz w:val="24"/>
          <w:szCs w:val="24"/>
        </w:rPr>
        <w:t>ю</w:t>
      </w:r>
      <w:r w:rsidRPr="00201F40">
        <w:rPr>
          <w:rFonts w:ascii="Times New Roman" w:hAnsi="Times New Roman" w:cs="Times New Roman"/>
          <w:sz w:val="24"/>
          <w:szCs w:val="24"/>
        </w:rPr>
        <w:t xml:space="preserve">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деятельности учреждения, в том числе в связи с капитальным ремонтом, реконструкцией), но не более 6 для руководителя учреждения и не более 5,5 для заместител</w:t>
      </w:r>
      <w:r w:rsidR="002D561C" w:rsidRPr="00201F40">
        <w:rPr>
          <w:rFonts w:ascii="Times New Roman" w:hAnsi="Times New Roman" w:cs="Times New Roman"/>
          <w:sz w:val="24"/>
          <w:szCs w:val="24"/>
        </w:rPr>
        <w:t>я</w:t>
      </w:r>
      <w:r w:rsidRPr="00201F40">
        <w:rPr>
          <w:rFonts w:ascii="Times New Roman" w:hAnsi="Times New Roman" w:cs="Times New Roman"/>
          <w:sz w:val="24"/>
          <w:szCs w:val="24"/>
        </w:rPr>
        <w:t xml:space="preserve"> руководителя.</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z w:val="24"/>
          <w:szCs w:val="24"/>
        </w:rPr>
        <w:t>5.6.4. Установленныйразмер предельного соотношения заработной платы является обязательным для включения в трудовой договор.</w:t>
      </w:r>
    </w:p>
    <w:p w:rsidR="0065590D" w:rsidRPr="00201F40" w:rsidRDefault="0065590D" w:rsidP="0065590D">
      <w:pPr>
        <w:pStyle w:val="ConsPlusNormal0"/>
        <w:widowControl/>
        <w:ind w:firstLine="709"/>
        <w:jc w:val="both"/>
        <w:rPr>
          <w:rFonts w:ascii="Times New Roman" w:hAnsi="Times New Roman" w:cs="Times New Roman"/>
          <w:sz w:val="24"/>
          <w:szCs w:val="24"/>
        </w:rPr>
      </w:pPr>
      <w:r w:rsidRPr="00201F40">
        <w:rPr>
          <w:rFonts w:ascii="Times New Roman" w:hAnsi="Times New Roman" w:cs="Times New Roman"/>
          <w:sz w:val="24"/>
          <w:szCs w:val="24"/>
        </w:rPr>
        <w:t xml:space="preserve">5.6.5. Ответственность за соблюдение предельного соотношения заработной платы несут руководители учреждений. </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kern w:val="2"/>
          <w:sz w:val="24"/>
          <w:szCs w:val="24"/>
        </w:rPr>
      </w:pPr>
      <w:r w:rsidRPr="00201F40">
        <w:rPr>
          <w:rFonts w:ascii="Times New Roman" w:hAnsi="Times New Roman" w:cs="Times New Roman"/>
          <w:kern w:val="2"/>
          <w:sz w:val="24"/>
          <w:szCs w:val="24"/>
        </w:rPr>
        <w:t>5.7. Объемные показатели и порядок отнесения к группе по оплате труда руководителей учреждений.</w:t>
      </w:r>
    </w:p>
    <w:p w:rsidR="0065590D" w:rsidRPr="00201F40" w:rsidRDefault="0065590D" w:rsidP="0065590D">
      <w:pPr>
        <w:pStyle w:val="ConsPlusNormal0"/>
        <w:ind w:firstLine="709"/>
        <w:jc w:val="both"/>
        <w:rPr>
          <w:rFonts w:ascii="Times New Roman" w:hAnsi="Times New Roman" w:cs="Times New Roman"/>
          <w:sz w:val="24"/>
          <w:szCs w:val="24"/>
        </w:rPr>
      </w:pPr>
      <w:bookmarkStart w:id="6" w:name="Par0"/>
      <w:bookmarkEnd w:id="6"/>
      <w:r w:rsidRPr="00201F40">
        <w:rPr>
          <w:rFonts w:ascii="Times New Roman" w:hAnsi="Times New Roman" w:cs="Times New Roman"/>
          <w:sz w:val="24"/>
          <w:szCs w:val="24"/>
        </w:rPr>
        <w:t>5.7.1. Отнесение учреждений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 согласно таблице №</w:t>
      </w:r>
      <w:r w:rsidR="002D561C" w:rsidRPr="00201F40">
        <w:rPr>
          <w:rFonts w:ascii="Times New Roman" w:hAnsi="Times New Roman" w:cs="Times New Roman"/>
          <w:sz w:val="24"/>
          <w:szCs w:val="24"/>
        </w:rPr>
        <w:t>7</w:t>
      </w:r>
      <w:r w:rsidRPr="00201F40">
        <w:rPr>
          <w:rFonts w:ascii="Times New Roman" w:hAnsi="Times New Roman" w:cs="Times New Roman"/>
          <w:sz w:val="24"/>
          <w:szCs w:val="24"/>
        </w:rPr>
        <w:t>.</w:t>
      </w:r>
    </w:p>
    <w:p w:rsidR="0065590D" w:rsidRPr="00201F40" w:rsidRDefault="0065590D" w:rsidP="0065590D">
      <w:pPr>
        <w:pStyle w:val="ConsPlusNormal0"/>
        <w:jc w:val="right"/>
        <w:rPr>
          <w:rFonts w:ascii="Times New Roman" w:hAnsi="Times New Roman" w:cs="Times New Roman"/>
          <w:sz w:val="24"/>
          <w:szCs w:val="24"/>
        </w:rPr>
      </w:pPr>
      <w:r w:rsidRPr="00201F40">
        <w:rPr>
          <w:rFonts w:ascii="Times New Roman" w:hAnsi="Times New Roman" w:cs="Times New Roman"/>
          <w:sz w:val="24"/>
          <w:szCs w:val="24"/>
        </w:rPr>
        <w:t>Таблица №</w:t>
      </w:r>
      <w:r w:rsidR="002D561C" w:rsidRPr="00201F40">
        <w:rPr>
          <w:rFonts w:ascii="Times New Roman" w:hAnsi="Times New Roman" w:cs="Times New Roman"/>
          <w:sz w:val="24"/>
          <w:szCs w:val="24"/>
        </w:rPr>
        <w:t>7</w:t>
      </w:r>
    </w:p>
    <w:p w:rsidR="0065590D" w:rsidRPr="00201F40" w:rsidRDefault="0065590D" w:rsidP="0065590D">
      <w:pPr>
        <w:autoSpaceDE w:val="0"/>
        <w:autoSpaceDN w:val="0"/>
        <w:adjustRightInd w:val="0"/>
        <w:spacing w:after="0" w:line="240" w:lineRule="auto"/>
        <w:ind w:firstLine="142"/>
        <w:jc w:val="center"/>
        <w:rPr>
          <w:rFonts w:ascii="Times New Roman" w:hAnsi="Times New Roman" w:cs="Times New Roman"/>
          <w:kern w:val="2"/>
          <w:sz w:val="24"/>
          <w:szCs w:val="24"/>
        </w:rPr>
      </w:pPr>
      <w:r w:rsidRPr="00201F40">
        <w:rPr>
          <w:rFonts w:ascii="Times New Roman" w:hAnsi="Times New Roman" w:cs="Times New Roman"/>
          <w:kern w:val="2"/>
          <w:sz w:val="24"/>
          <w:szCs w:val="24"/>
        </w:rPr>
        <w:t xml:space="preserve">Объемные показатели для отнесения </w:t>
      </w:r>
      <w:r w:rsidRPr="00201F40">
        <w:rPr>
          <w:rFonts w:ascii="Times New Roman" w:hAnsi="Times New Roman" w:cs="Times New Roman"/>
          <w:sz w:val="24"/>
          <w:szCs w:val="24"/>
        </w:rPr>
        <w:t>учреждений</w:t>
      </w:r>
      <w:r w:rsidRPr="00201F40">
        <w:rPr>
          <w:rFonts w:ascii="Times New Roman" w:hAnsi="Times New Roman" w:cs="Times New Roman"/>
          <w:kern w:val="2"/>
          <w:sz w:val="24"/>
          <w:szCs w:val="24"/>
        </w:rPr>
        <w:br/>
        <w:t xml:space="preserve"> к группе по оплате труда руководителей </w:t>
      </w:r>
    </w:p>
    <w:tbl>
      <w:tblPr>
        <w:tblW w:w="5100" w:type="pct"/>
        <w:tblLayout w:type="fixed"/>
        <w:tblCellMar>
          <w:top w:w="102" w:type="dxa"/>
          <w:left w:w="62" w:type="dxa"/>
          <w:bottom w:w="102" w:type="dxa"/>
          <w:right w:w="62" w:type="dxa"/>
        </w:tblCellMar>
        <w:tblLook w:val="04A0"/>
      </w:tblPr>
      <w:tblGrid>
        <w:gridCol w:w="572"/>
        <w:gridCol w:w="4306"/>
        <w:gridCol w:w="3852"/>
        <w:gridCol w:w="1516"/>
      </w:tblGrid>
      <w:tr w:rsidR="0065590D" w:rsidRPr="00201F40" w:rsidTr="0065590D">
        <w:tc>
          <w:tcPr>
            <w:tcW w:w="586"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b/>
                <w:sz w:val="24"/>
                <w:szCs w:val="24"/>
              </w:rPr>
            </w:pPr>
            <w:r w:rsidRPr="00201F40">
              <w:rPr>
                <w:rFonts w:ascii="Times New Roman" w:hAnsi="Times New Roman" w:cs="Times New Roman"/>
                <w:b/>
                <w:sz w:val="24"/>
                <w:szCs w:val="24"/>
              </w:rPr>
              <w:t>№</w:t>
            </w:r>
          </w:p>
          <w:p w:rsidR="0065590D" w:rsidRPr="00201F40" w:rsidRDefault="0065590D">
            <w:pPr>
              <w:autoSpaceDE w:val="0"/>
              <w:autoSpaceDN w:val="0"/>
              <w:adjustRightInd w:val="0"/>
              <w:spacing w:after="0" w:line="240" w:lineRule="auto"/>
              <w:jc w:val="center"/>
              <w:rPr>
                <w:rFonts w:ascii="Times New Roman" w:hAnsi="Times New Roman" w:cs="Times New Roman"/>
                <w:b/>
                <w:sz w:val="24"/>
                <w:szCs w:val="24"/>
              </w:rPr>
            </w:pPr>
            <w:r w:rsidRPr="00201F40">
              <w:rPr>
                <w:rFonts w:ascii="Times New Roman" w:hAnsi="Times New Roman" w:cs="Times New Roman"/>
                <w:b/>
                <w:sz w:val="24"/>
                <w:szCs w:val="24"/>
              </w:rPr>
              <w:t>п/п</w:t>
            </w:r>
          </w:p>
        </w:tc>
        <w:tc>
          <w:tcPr>
            <w:tcW w:w="4438"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b/>
                <w:sz w:val="24"/>
                <w:szCs w:val="24"/>
              </w:rPr>
            </w:pPr>
            <w:r w:rsidRPr="00201F40">
              <w:rPr>
                <w:rFonts w:ascii="Times New Roman" w:hAnsi="Times New Roman" w:cs="Times New Roman"/>
                <w:b/>
                <w:sz w:val="24"/>
                <w:szCs w:val="24"/>
              </w:rPr>
              <w:t>Наименование показателя</w:t>
            </w:r>
          </w:p>
        </w:tc>
        <w:tc>
          <w:tcPr>
            <w:tcW w:w="396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b/>
                <w:sz w:val="24"/>
                <w:szCs w:val="24"/>
              </w:rPr>
            </w:pPr>
            <w:r w:rsidRPr="00201F40">
              <w:rPr>
                <w:rFonts w:ascii="Times New Roman" w:hAnsi="Times New Roman" w:cs="Times New Roman"/>
                <w:b/>
                <w:sz w:val="24"/>
                <w:szCs w:val="24"/>
              </w:rPr>
              <w:t>Условия</w:t>
            </w:r>
          </w:p>
        </w:tc>
        <w:tc>
          <w:tcPr>
            <w:tcW w:w="155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b/>
                <w:sz w:val="24"/>
                <w:szCs w:val="24"/>
              </w:rPr>
            </w:pPr>
            <w:r w:rsidRPr="00201F40">
              <w:rPr>
                <w:rFonts w:ascii="Times New Roman" w:hAnsi="Times New Roman" w:cs="Times New Roman"/>
                <w:b/>
                <w:sz w:val="24"/>
                <w:szCs w:val="24"/>
              </w:rPr>
              <w:t>Количество баллов</w:t>
            </w:r>
          </w:p>
        </w:tc>
      </w:tr>
    </w:tbl>
    <w:p w:rsidR="0065590D" w:rsidRPr="00201F40" w:rsidRDefault="0065590D" w:rsidP="0065590D">
      <w:pPr>
        <w:autoSpaceDE w:val="0"/>
        <w:autoSpaceDN w:val="0"/>
        <w:adjustRightInd w:val="0"/>
        <w:spacing w:after="0" w:line="240" w:lineRule="auto"/>
        <w:jc w:val="both"/>
        <w:outlineLvl w:val="0"/>
        <w:rPr>
          <w:rFonts w:ascii="Times New Roman" w:hAnsi="Times New Roman" w:cs="Times New Roman"/>
          <w:sz w:val="24"/>
          <w:szCs w:val="24"/>
        </w:rPr>
      </w:pPr>
    </w:p>
    <w:tbl>
      <w:tblPr>
        <w:tblW w:w="5100" w:type="pct"/>
        <w:tblLayout w:type="fixed"/>
        <w:tblCellMar>
          <w:top w:w="102" w:type="dxa"/>
          <w:left w:w="62" w:type="dxa"/>
          <w:bottom w:w="102" w:type="dxa"/>
          <w:right w:w="62" w:type="dxa"/>
        </w:tblCellMar>
        <w:tblLook w:val="04A0"/>
      </w:tblPr>
      <w:tblGrid>
        <w:gridCol w:w="577"/>
        <w:gridCol w:w="4303"/>
        <w:gridCol w:w="3851"/>
        <w:gridCol w:w="1515"/>
      </w:tblGrid>
      <w:tr w:rsidR="0065590D" w:rsidRPr="00201F40" w:rsidTr="0065590D">
        <w:tc>
          <w:tcPr>
            <w:tcW w:w="590"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1.</w:t>
            </w:r>
          </w:p>
        </w:tc>
        <w:tc>
          <w:tcPr>
            <w:tcW w:w="4435"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Количество обучающихся, воспитанников в образовательных учреждениях</w:t>
            </w:r>
          </w:p>
        </w:tc>
        <w:tc>
          <w:tcPr>
            <w:tcW w:w="396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 xml:space="preserve">за каждого обучающегося, воспитанника </w:t>
            </w:r>
          </w:p>
        </w:tc>
        <w:tc>
          <w:tcPr>
            <w:tcW w:w="155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0,3</w:t>
            </w:r>
          </w:p>
        </w:tc>
      </w:tr>
      <w:tr w:rsidR="0065590D" w:rsidRPr="00201F40" w:rsidTr="0065590D">
        <w:tc>
          <w:tcPr>
            <w:tcW w:w="590"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2.</w:t>
            </w:r>
          </w:p>
        </w:tc>
        <w:tc>
          <w:tcPr>
            <w:tcW w:w="4435"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Количество групп в дошкольных учреждениях</w:t>
            </w:r>
          </w:p>
        </w:tc>
        <w:tc>
          <w:tcPr>
            <w:tcW w:w="396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за одну группу</w:t>
            </w:r>
          </w:p>
        </w:tc>
        <w:tc>
          <w:tcPr>
            <w:tcW w:w="155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10</w:t>
            </w:r>
          </w:p>
        </w:tc>
      </w:tr>
      <w:tr w:rsidR="0065590D" w:rsidRPr="00201F40" w:rsidTr="0065590D">
        <w:trPr>
          <w:trHeight w:val="863"/>
        </w:trPr>
        <w:tc>
          <w:tcPr>
            <w:tcW w:w="590" w:type="dxa"/>
            <w:vMerge w:val="restart"/>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3.</w:t>
            </w:r>
          </w:p>
        </w:tc>
        <w:tc>
          <w:tcPr>
            <w:tcW w:w="4435" w:type="dxa"/>
            <w:tcBorders>
              <w:top w:val="single" w:sz="4" w:space="0" w:color="auto"/>
              <w:left w:val="single" w:sz="4" w:space="0" w:color="auto"/>
              <w:bottom w:val="nil"/>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Количество обучающихся в учреждениях дополнительного образования:</w:t>
            </w:r>
          </w:p>
        </w:tc>
        <w:tc>
          <w:tcPr>
            <w:tcW w:w="3969" w:type="dxa"/>
            <w:tcBorders>
              <w:top w:val="single" w:sz="4" w:space="0" w:color="auto"/>
              <w:left w:val="single" w:sz="4" w:space="0" w:color="auto"/>
              <w:bottom w:val="nil"/>
              <w:right w:val="single" w:sz="4" w:space="0" w:color="auto"/>
            </w:tcBorders>
          </w:tcPr>
          <w:p w:rsidR="0065590D" w:rsidRPr="00201F40" w:rsidRDefault="0065590D">
            <w:pPr>
              <w:autoSpaceDE w:val="0"/>
              <w:autoSpaceDN w:val="0"/>
              <w:adjustRightInd w:val="0"/>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за каждого обучающегося</w:t>
            </w:r>
          </w:p>
          <w:p w:rsidR="0065590D" w:rsidRPr="00201F40" w:rsidRDefault="0065590D">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nil"/>
              <w:right w:val="single" w:sz="4" w:space="0" w:color="auto"/>
            </w:tcBorders>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p>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p>
          <w:p w:rsidR="0065590D" w:rsidRPr="00201F40" w:rsidRDefault="0065590D">
            <w:pPr>
              <w:autoSpaceDE w:val="0"/>
              <w:autoSpaceDN w:val="0"/>
              <w:adjustRightInd w:val="0"/>
              <w:spacing w:after="0" w:line="240" w:lineRule="auto"/>
              <w:rPr>
                <w:rFonts w:ascii="Times New Roman" w:hAnsi="Times New Roman" w:cs="Times New Roman"/>
                <w:sz w:val="24"/>
                <w:szCs w:val="24"/>
              </w:rPr>
            </w:pPr>
          </w:p>
        </w:tc>
      </w:tr>
      <w:tr w:rsidR="0065590D" w:rsidRPr="00201F40" w:rsidTr="0065590D">
        <w:trPr>
          <w:trHeight w:val="256"/>
        </w:trPr>
        <w:tc>
          <w:tcPr>
            <w:tcW w:w="590" w:type="dxa"/>
            <w:vMerge/>
            <w:tcBorders>
              <w:top w:val="single" w:sz="4" w:space="0" w:color="auto"/>
              <w:left w:val="single" w:sz="4" w:space="0" w:color="auto"/>
              <w:bottom w:val="single" w:sz="4" w:space="0" w:color="auto"/>
              <w:right w:val="single" w:sz="4" w:space="0" w:color="auto"/>
            </w:tcBorders>
            <w:vAlign w:val="center"/>
            <w:hideMark/>
          </w:tcPr>
          <w:p w:rsidR="0065590D" w:rsidRPr="00201F40" w:rsidRDefault="0065590D">
            <w:pPr>
              <w:spacing w:after="0"/>
              <w:rPr>
                <w:rFonts w:ascii="Times New Roman" w:hAnsi="Times New Roman" w:cs="Times New Roman"/>
                <w:sz w:val="24"/>
                <w:szCs w:val="24"/>
              </w:rPr>
            </w:pPr>
          </w:p>
        </w:tc>
        <w:tc>
          <w:tcPr>
            <w:tcW w:w="4435" w:type="dxa"/>
            <w:tcBorders>
              <w:top w:val="nil"/>
              <w:left w:val="single" w:sz="4" w:space="0" w:color="auto"/>
              <w:bottom w:val="nil"/>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в многопрофильных</w:t>
            </w:r>
          </w:p>
        </w:tc>
        <w:tc>
          <w:tcPr>
            <w:tcW w:w="3969" w:type="dxa"/>
            <w:tcBorders>
              <w:top w:val="nil"/>
              <w:left w:val="single" w:sz="4" w:space="0" w:color="auto"/>
              <w:bottom w:val="nil"/>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за каждого обучающегося</w:t>
            </w:r>
          </w:p>
        </w:tc>
        <w:tc>
          <w:tcPr>
            <w:tcW w:w="1559" w:type="dxa"/>
            <w:tcBorders>
              <w:top w:val="nil"/>
              <w:left w:val="single" w:sz="4" w:space="0" w:color="auto"/>
              <w:bottom w:val="nil"/>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0,3</w:t>
            </w:r>
          </w:p>
        </w:tc>
      </w:tr>
      <w:tr w:rsidR="0065590D" w:rsidRPr="00201F40" w:rsidTr="0065590D">
        <w:trPr>
          <w:trHeight w:val="292"/>
        </w:trPr>
        <w:tc>
          <w:tcPr>
            <w:tcW w:w="590" w:type="dxa"/>
            <w:vMerge/>
            <w:tcBorders>
              <w:top w:val="single" w:sz="4" w:space="0" w:color="auto"/>
              <w:left w:val="single" w:sz="4" w:space="0" w:color="auto"/>
              <w:bottom w:val="single" w:sz="4" w:space="0" w:color="auto"/>
              <w:right w:val="single" w:sz="4" w:space="0" w:color="auto"/>
            </w:tcBorders>
            <w:vAlign w:val="center"/>
            <w:hideMark/>
          </w:tcPr>
          <w:p w:rsidR="0065590D" w:rsidRPr="00201F40" w:rsidRDefault="0065590D">
            <w:pPr>
              <w:spacing w:after="0"/>
              <w:rPr>
                <w:rFonts w:ascii="Times New Roman" w:hAnsi="Times New Roman" w:cs="Times New Roman"/>
                <w:sz w:val="24"/>
                <w:szCs w:val="24"/>
              </w:rPr>
            </w:pPr>
          </w:p>
        </w:tc>
        <w:tc>
          <w:tcPr>
            <w:tcW w:w="4435" w:type="dxa"/>
            <w:tcBorders>
              <w:top w:val="nil"/>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в однопрофильных</w:t>
            </w:r>
          </w:p>
        </w:tc>
        <w:tc>
          <w:tcPr>
            <w:tcW w:w="3969" w:type="dxa"/>
            <w:tcBorders>
              <w:top w:val="nil"/>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за каждого обучающегося</w:t>
            </w:r>
          </w:p>
        </w:tc>
        <w:tc>
          <w:tcPr>
            <w:tcW w:w="1559" w:type="dxa"/>
            <w:tcBorders>
              <w:top w:val="nil"/>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0,5</w:t>
            </w:r>
          </w:p>
        </w:tc>
      </w:tr>
      <w:tr w:rsidR="0065590D" w:rsidRPr="00201F40" w:rsidTr="0065590D">
        <w:trPr>
          <w:trHeight w:val="292"/>
        </w:trPr>
        <w:tc>
          <w:tcPr>
            <w:tcW w:w="590" w:type="dxa"/>
            <w:vMerge w:val="restart"/>
            <w:tcBorders>
              <w:top w:val="single" w:sz="4" w:space="0" w:color="auto"/>
              <w:left w:val="single" w:sz="4" w:space="0" w:color="auto"/>
              <w:bottom w:val="nil"/>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4.</w:t>
            </w:r>
          </w:p>
        </w:tc>
        <w:tc>
          <w:tcPr>
            <w:tcW w:w="4435" w:type="dxa"/>
            <w:vMerge w:val="restart"/>
            <w:tcBorders>
              <w:top w:val="single" w:sz="4" w:space="0" w:color="auto"/>
              <w:left w:val="single" w:sz="4" w:space="0" w:color="auto"/>
              <w:bottom w:val="nil"/>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Количество работников в образовательном учреждении</w:t>
            </w:r>
          </w:p>
        </w:tc>
        <w:tc>
          <w:tcPr>
            <w:tcW w:w="3969" w:type="dxa"/>
            <w:tcBorders>
              <w:top w:val="single" w:sz="4" w:space="0" w:color="auto"/>
              <w:left w:val="single" w:sz="4" w:space="0" w:color="auto"/>
              <w:bottom w:val="nil"/>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за каждого работника</w:t>
            </w:r>
          </w:p>
        </w:tc>
        <w:tc>
          <w:tcPr>
            <w:tcW w:w="1559" w:type="dxa"/>
            <w:tcBorders>
              <w:top w:val="single" w:sz="4" w:space="0" w:color="auto"/>
              <w:left w:val="single" w:sz="4" w:space="0" w:color="auto"/>
              <w:bottom w:val="nil"/>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1,0</w:t>
            </w:r>
          </w:p>
        </w:tc>
      </w:tr>
      <w:tr w:rsidR="0065590D" w:rsidRPr="00201F40" w:rsidTr="0065590D">
        <w:trPr>
          <w:trHeight w:val="292"/>
        </w:trPr>
        <w:tc>
          <w:tcPr>
            <w:tcW w:w="590" w:type="dxa"/>
            <w:vMerge/>
            <w:tcBorders>
              <w:top w:val="single" w:sz="4" w:space="0" w:color="auto"/>
              <w:left w:val="single" w:sz="4" w:space="0" w:color="auto"/>
              <w:bottom w:val="nil"/>
              <w:right w:val="single" w:sz="4" w:space="0" w:color="auto"/>
            </w:tcBorders>
            <w:vAlign w:val="center"/>
            <w:hideMark/>
          </w:tcPr>
          <w:p w:rsidR="0065590D" w:rsidRPr="00201F40" w:rsidRDefault="0065590D">
            <w:pPr>
              <w:spacing w:after="0"/>
              <w:rPr>
                <w:rFonts w:ascii="Times New Roman" w:hAnsi="Times New Roman" w:cs="Times New Roman"/>
                <w:sz w:val="24"/>
                <w:szCs w:val="24"/>
              </w:rPr>
            </w:pPr>
          </w:p>
        </w:tc>
        <w:tc>
          <w:tcPr>
            <w:tcW w:w="4435" w:type="dxa"/>
            <w:vMerge/>
            <w:tcBorders>
              <w:top w:val="single" w:sz="4" w:space="0" w:color="auto"/>
              <w:left w:val="single" w:sz="4" w:space="0" w:color="auto"/>
              <w:bottom w:val="nil"/>
              <w:right w:val="single" w:sz="4" w:space="0" w:color="auto"/>
            </w:tcBorders>
            <w:vAlign w:val="center"/>
            <w:hideMark/>
          </w:tcPr>
          <w:p w:rsidR="0065590D" w:rsidRPr="00201F40" w:rsidRDefault="0065590D">
            <w:pPr>
              <w:spacing w:after="0"/>
              <w:rPr>
                <w:rFonts w:ascii="Times New Roman" w:hAnsi="Times New Roman" w:cs="Times New Roman"/>
                <w:sz w:val="24"/>
                <w:szCs w:val="24"/>
              </w:rPr>
            </w:pPr>
          </w:p>
        </w:tc>
        <w:tc>
          <w:tcPr>
            <w:tcW w:w="3969" w:type="dxa"/>
            <w:tcBorders>
              <w:top w:val="single" w:sz="4" w:space="0" w:color="auto"/>
              <w:left w:val="single" w:sz="4" w:space="0" w:color="auto"/>
              <w:bottom w:val="nil"/>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дополнительно за каждого работника, имеющего:</w:t>
            </w:r>
          </w:p>
          <w:p w:rsidR="0065590D" w:rsidRPr="00201F40" w:rsidRDefault="0065590D">
            <w:pPr>
              <w:autoSpaceDE w:val="0"/>
              <w:autoSpaceDN w:val="0"/>
              <w:adjustRightInd w:val="0"/>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первую квалификационную категорию</w:t>
            </w:r>
          </w:p>
        </w:tc>
        <w:tc>
          <w:tcPr>
            <w:tcW w:w="1559" w:type="dxa"/>
            <w:tcBorders>
              <w:top w:val="single" w:sz="4" w:space="0" w:color="auto"/>
              <w:left w:val="single" w:sz="4" w:space="0" w:color="auto"/>
              <w:bottom w:val="nil"/>
              <w:right w:val="single" w:sz="4" w:space="0" w:color="auto"/>
            </w:tcBorders>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p>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p>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p>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0,5</w:t>
            </w:r>
          </w:p>
        </w:tc>
      </w:tr>
      <w:tr w:rsidR="0065590D" w:rsidRPr="00201F40" w:rsidTr="0065590D">
        <w:trPr>
          <w:trHeight w:val="292"/>
        </w:trPr>
        <w:tc>
          <w:tcPr>
            <w:tcW w:w="590" w:type="dxa"/>
            <w:vMerge/>
            <w:tcBorders>
              <w:top w:val="single" w:sz="4" w:space="0" w:color="auto"/>
              <w:left w:val="single" w:sz="4" w:space="0" w:color="auto"/>
              <w:bottom w:val="nil"/>
              <w:right w:val="single" w:sz="4" w:space="0" w:color="auto"/>
            </w:tcBorders>
            <w:vAlign w:val="center"/>
            <w:hideMark/>
          </w:tcPr>
          <w:p w:rsidR="0065590D" w:rsidRPr="00201F40" w:rsidRDefault="0065590D">
            <w:pPr>
              <w:spacing w:after="0"/>
              <w:rPr>
                <w:rFonts w:ascii="Times New Roman" w:hAnsi="Times New Roman" w:cs="Times New Roman"/>
                <w:sz w:val="24"/>
                <w:szCs w:val="24"/>
              </w:rPr>
            </w:pPr>
          </w:p>
        </w:tc>
        <w:tc>
          <w:tcPr>
            <w:tcW w:w="4435" w:type="dxa"/>
            <w:vMerge/>
            <w:tcBorders>
              <w:top w:val="single" w:sz="4" w:space="0" w:color="auto"/>
              <w:left w:val="single" w:sz="4" w:space="0" w:color="auto"/>
              <w:bottom w:val="nil"/>
              <w:right w:val="single" w:sz="4" w:space="0" w:color="auto"/>
            </w:tcBorders>
            <w:vAlign w:val="center"/>
            <w:hideMark/>
          </w:tcPr>
          <w:p w:rsidR="0065590D" w:rsidRPr="00201F40" w:rsidRDefault="0065590D">
            <w:pPr>
              <w:spacing w:after="0"/>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высшую квалификационную категорию</w:t>
            </w:r>
          </w:p>
        </w:tc>
        <w:tc>
          <w:tcPr>
            <w:tcW w:w="155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1,0</w:t>
            </w:r>
          </w:p>
        </w:tc>
      </w:tr>
      <w:tr w:rsidR="0065590D" w:rsidRPr="00201F40" w:rsidTr="0065590D">
        <w:tc>
          <w:tcPr>
            <w:tcW w:w="590" w:type="dxa"/>
            <w:vMerge w:val="restart"/>
            <w:tcBorders>
              <w:top w:val="single" w:sz="4" w:space="0" w:color="auto"/>
              <w:left w:val="single" w:sz="4" w:space="0" w:color="auto"/>
              <w:bottom w:val="nil"/>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5.</w:t>
            </w:r>
          </w:p>
        </w:tc>
        <w:tc>
          <w:tcPr>
            <w:tcW w:w="4435" w:type="dxa"/>
            <w:vMerge w:val="restart"/>
            <w:tcBorders>
              <w:top w:val="single" w:sz="4" w:space="0" w:color="auto"/>
              <w:left w:val="single" w:sz="4" w:space="0" w:color="auto"/>
              <w:bottom w:val="nil"/>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 xml:space="preserve">Наличие в образовательном учреждении </w:t>
            </w:r>
            <w:r w:rsidRPr="00201F40">
              <w:rPr>
                <w:rFonts w:ascii="Times New Roman" w:hAnsi="Times New Roman" w:cs="Times New Roman"/>
                <w:sz w:val="24"/>
                <w:szCs w:val="24"/>
              </w:rPr>
              <w:lastRenderedPageBreak/>
              <w:t xml:space="preserve">филиалов, представительств, учебно-консультационных пунктов, </w:t>
            </w:r>
          </w:p>
        </w:tc>
        <w:tc>
          <w:tcPr>
            <w:tcW w:w="3969" w:type="dxa"/>
            <w:tcBorders>
              <w:top w:val="single" w:sz="4" w:space="0" w:color="auto"/>
              <w:left w:val="single" w:sz="4" w:space="0" w:color="auto"/>
              <w:bottom w:val="nil"/>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lastRenderedPageBreak/>
              <w:t xml:space="preserve">за каждый филиал, структурное </w:t>
            </w:r>
            <w:r w:rsidRPr="00201F40">
              <w:rPr>
                <w:rFonts w:ascii="Times New Roman" w:hAnsi="Times New Roman" w:cs="Times New Roman"/>
                <w:sz w:val="24"/>
                <w:szCs w:val="24"/>
              </w:rPr>
              <w:lastRenderedPageBreak/>
              <w:t>подразделение с количеством обучающихся:</w:t>
            </w:r>
          </w:p>
        </w:tc>
        <w:tc>
          <w:tcPr>
            <w:tcW w:w="1559" w:type="dxa"/>
            <w:tcBorders>
              <w:top w:val="single" w:sz="4" w:space="0" w:color="auto"/>
              <w:left w:val="single" w:sz="4" w:space="0" w:color="auto"/>
              <w:bottom w:val="nil"/>
              <w:right w:val="single" w:sz="4" w:space="0" w:color="auto"/>
            </w:tcBorders>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p>
        </w:tc>
      </w:tr>
      <w:tr w:rsidR="0065590D" w:rsidRPr="00201F40" w:rsidTr="0065590D">
        <w:tc>
          <w:tcPr>
            <w:tcW w:w="590" w:type="dxa"/>
            <w:vMerge/>
            <w:tcBorders>
              <w:top w:val="single" w:sz="4" w:space="0" w:color="auto"/>
              <w:left w:val="single" w:sz="4" w:space="0" w:color="auto"/>
              <w:bottom w:val="nil"/>
              <w:right w:val="single" w:sz="4" w:space="0" w:color="auto"/>
            </w:tcBorders>
            <w:vAlign w:val="center"/>
            <w:hideMark/>
          </w:tcPr>
          <w:p w:rsidR="0065590D" w:rsidRPr="00201F40" w:rsidRDefault="0065590D">
            <w:pPr>
              <w:spacing w:after="0"/>
              <w:rPr>
                <w:rFonts w:ascii="Times New Roman" w:hAnsi="Times New Roman" w:cs="Times New Roman"/>
                <w:sz w:val="24"/>
                <w:szCs w:val="24"/>
              </w:rPr>
            </w:pPr>
          </w:p>
        </w:tc>
        <w:tc>
          <w:tcPr>
            <w:tcW w:w="4435" w:type="dxa"/>
            <w:vMerge/>
            <w:tcBorders>
              <w:top w:val="single" w:sz="4" w:space="0" w:color="auto"/>
              <w:left w:val="single" w:sz="4" w:space="0" w:color="auto"/>
              <w:bottom w:val="nil"/>
              <w:right w:val="single" w:sz="4" w:space="0" w:color="auto"/>
            </w:tcBorders>
            <w:vAlign w:val="center"/>
            <w:hideMark/>
          </w:tcPr>
          <w:p w:rsidR="0065590D" w:rsidRPr="00201F40" w:rsidRDefault="0065590D">
            <w:pPr>
              <w:spacing w:after="0"/>
              <w:rPr>
                <w:rFonts w:ascii="Times New Roman" w:hAnsi="Times New Roman" w:cs="Times New Roman"/>
                <w:sz w:val="24"/>
                <w:szCs w:val="24"/>
              </w:rPr>
            </w:pPr>
          </w:p>
        </w:tc>
        <w:tc>
          <w:tcPr>
            <w:tcW w:w="3969" w:type="dxa"/>
            <w:tcBorders>
              <w:top w:val="nil"/>
              <w:left w:val="single" w:sz="4" w:space="0" w:color="auto"/>
              <w:bottom w:val="nil"/>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до 100 человек</w:t>
            </w:r>
          </w:p>
        </w:tc>
        <w:tc>
          <w:tcPr>
            <w:tcW w:w="1559" w:type="dxa"/>
            <w:tcBorders>
              <w:top w:val="nil"/>
              <w:left w:val="single" w:sz="4" w:space="0" w:color="auto"/>
              <w:bottom w:val="nil"/>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до 20</w:t>
            </w:r>
          </w:p>
        </w:tc>
      </w:tr>
      <w:tr w:rsidR="0065590D" w:rsidRPr="00201F40" w:rsidTr="0065590D">
        <w:tc>
          <w:tcPr>
            <w:tcW w:w="590" w:type="dxa"/>
            <w:vMerge/>
            <w:tcBorders>
              <w:top w:val="single" w:sz="4" w:space="0" w:color="auto"/>
              <w:left w:val="single" w:sz="4" w:space="0" w:color="auto"/>
              <w:bottom w:val="nil"/>
              <w:right w:val="single" w:sz="4" w:space="0" w:color="auto"/>
            </w:tcBorders>
            <w:vAlign w:val="center"/>
            <w:hideMark/>
          </w:tcPr>
          <w:p w:rsidR="0065590D" w:rsidRPr="00201F40" w:rsidRDefault="0065590D">
            <w:pPr>
              <w:spacing w:after="0"/>
              <w:rPr>
                <w:rFonts w:ascii="Times New Roman" w:hAnsi="Times New Roman" w:cs="Times New Roman"/>
                <w:sz w:val="24"/>
                <w:szCs w:val="24"/>
              </w:rPr>
            </w:pPr>
          </w:p>
        </w:tc>
        <w:tc>
          <w:tcPr>
            <w:tcW w:w="4435" w:type="dxa"/>
            <w:vMerge/>
            <w:tcBorders>
              <w:top w:val="single" w:sz="4" w:space="0" w:color="auto"/>
              <w:left w:val="single" w:sz="4" w:space="0" w:color="auto"/>
              <w:bottom w:val="nil"/>
              <w:right w:val="single" w:sz="4" w:space="0" w:color="auto"/>
            </w:tcBorders>
            <w:vAlign w:val="center"/>
            <w:hideMark/>
          </w:tcPr>
          <w:p w:rsidR="0065590D" w:rsidRPr="00201F40" w:rsidRDefault="0065590D">
            <w:pPr>
              <w:spacing w:after="0"/>
              <w:rPr>
                <w:rFonts w:ascii="Times New Roman" w:hAnsi="Times New Roman" w:cs="Times New Roman"/>
                <w:sz w:val="24"/>
                <w:szCs w:val="24"/>
              </w:rPr>
            </w:pPr>
          </w:p>
        </w:tc>
        <w:tc>
          <w:tcPr>
            <w:tcW w:w="3969" w:type="dxa"/>
            <w:tcBorders>
              <w:top w:val="nil"/>
              <w:left w:val="single" w:sz="4" w:space="0" w:color="auto"/>
              <w:bottom w:val="nil"/>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от 100 до 200 человек</w:t>
            </w:r>
          </w:p>
        </w:tc>
        <w:tc>
          <w:tcPr>
            <w:tcW w:w="1559" w:type="dxa"/>
            <w:tcBorders>
              <w:top w:val="nil"/>
              <w:left w:val="single" w:sz="4" w:space="0" w:color="auto"/>
              <w:bottom w:val="nil"/>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до 30</w:t>
            </w:r>
          </w:p>
        </w:tc>
      </w:tr>
      <w:tr w:rsidR="0065590D" w:rsidRPr="00201F40" w:rsidTr="0065590D">
        <w:tc>
          <w:tcPr>
            <w:tcW w:w="590" w:type="dxa"/>
            <w:vMerge/>
            <w:tcBorders>
              <w:top w:val="single" w:sz="4" w:space="0" w:color="auto"/>
              <w:left w:val="single" w:sz="4" w:space="0" w:color="auto"/>
              <w:bottom w:val="nil"/>
              <w:right w:val="single" w:sz="4" w:space="0" w:color="auto"/>
            </w:tcBorders>
            <w:vAlign w:val="center"/>
            <w:hideMark/>
          </w:tcPr>
          <w:p w:rsidR="0065590D" w:rsidRPr="00201F40" w:rsidRDefault="0065590D">
            <w:pPr>
              <w:spacing w:after="0"/>
              <w:rPr>
                <w:rFonts w:ascii="Times New Roman" w:hAnsi="Times New Roman" w:cs="Times New Roman"/>
                <w:sz w:val="24"/>
                <w:szCs w:val="24"/>
              </w:rPr>
            </w:pPr>
          </w:p>
        </w:tc>
        <w:tc>
          <w:tcPr>
            <w:tcW w:w="4435" w:type="dxa"/>
            <w:vMerge/>
            <w:tcBorders>
              <w:top w:val="single" w:sz="4" w:space="0" w:color="auto"/>
              <w:left w:val="single" w:sz="4" w:space="0" w:color="auto"/>
              <w:bottom w:val="nil"/>
              <w:right w:val="single" w:sz="4" w:space="0" w:color="auto"/>
            </w:tcBorders>
            <w:vAlign w:val="center"/>
            <w:hideMark/>
          </w:tcPr>
          <w:p w:rsidR="0065590D" w:rsidRPr="00201F40" w:rsidRDefault="0065590D">
            <w:pPr>
              <w:spacing w:after="0"/>
              <w:rPr>
                <w:rFonts w:ascii="Times New Roman" w:hAnsi="Times New Roman" w:cs="Times New Roman"/>
                <w:sz w:val="24"/>
                <w:szCs w:val="24"/>
              </w:rPr>
            </w:pPr>
          </w:p>
        </w:tc>
        <w:tc>
          <w:tcPr>
            <w:tcW w:w="3969" w:type="dxa"/>
            <w:tcBorders>
              <w:top w:val="nil"/>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свыше 200 человек</w:t>
            </w:r>
          </w:p>
        </w:tc>
        <w:tc>
          <w:tcPr>
            <w:tcW w:w="1559" w:type="dxa"/>
            <w:tcBorders>
              <w:top w:val="nil"/>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до 50</w:t>
            </w:r>
          </w:p>
        </w:tc>
      </w:tr>
      <w:tr w:rsidR="0065590D" w:rsidRPr="00201F40" w:rsidTr="0065590D">
        <w:tc>
          <w:tcPr>
            <w:tcW w:w="590" w:type="dxa"/>
            <w:vMerge w:val="restart"/>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6.</w:t>
            </w:r>
          </w:p>
        </w:tc>
        <w:tc>
          <w:tcPr>
            <w:tcW w:w="4435" w:type="dxa"/>
            <w:vMerge w:val="restart"/>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Наличие групп продленного дня</w:t>
            </w:r>
          </w:p>
        </w:tc>
        <w:tc>
          <w:tcPr>
            <w:tcW w:w="396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до 3-х групп включительно</w:t>
            </w:r>
          </w:p>
        </w:tc>
        <w:tc>
          <w:tcPr>
            <w:tcW w:w="155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до 10</w:t>
            </w:r>
          </w:p>
        </w:tc>
      </w:tr>
      <w:tr w:rsidR="0065590D" w:rsidRPr="00201F40" w:rsidTr="0065590D">
        <w:tc>
          <w:tcPr>
            <w:tcW w:w="590" w:type="dxa"/>
            <w:vMerge/>
            <w:tcBorders>
              <w:top w:val="single" w:sz="4" w:space="0" w:color="auto"/>
              <w:left w:val="single" w:sz="4" w:space="0" w:color="auto"/>
              <w:bottom w:val="single" w:sz="4" w:space="0" w:color="auto"/>
              <w:right w:val="single" w:sz="4" w:space="0" w:color="auto"/>
            </w:tcBorders>
            <w:vAlign w:val="center"/>
            <w:hideMark/>
          </w:tcPr>
          <w:p w:rsidR="0065590D" w:rsidRPr="00201F40" w:rsidRDefault="0065590D">
            <w:pPr>
              <w:spacing w:after="0"/>
              <w:rPr>
                <w:rFonts w:ascii="Times New Roman" w:hAnsi="Times New Roman" w:cs="Times New Roman"/>
                <w:sz w:val="24"/>
                <w:szCs w:val="24"/>
              </w:rPr>
            </w:pPr>
          </w:p>
        </w:tc>
        <w:tc>
          <w:tcPr>
            <w:tcW w:w="4435" w:type="dxa"/>
            <w:vMerge/>
            <w:tcBorders>
              <w:top w:val="single" w:sz="4" w:space="0" w:color="auto"/>
              <w:left w:val="single" w:sz="4" w:space="0" w:color="auto"/>
              <w:bottom w:val="single" w:sz="4" w:space="0" w:color="auto"/>
              <w:right w:val="single" w:sz="4" w:space="0" w:color="auto"/>
            </w:tcBorders>
            <w:vAlign w:val="center"/>
            <w:hideMark/>
          </w:tcPr>
          <w:p w:rsidR="0065590D" w:rsidRPr="00201F40" w:rsidRDefault="0065590D">
            <w:pPr>
              <w:spacing w:after="0"/>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свыше 3-х групп</w:t>
            </w:r>
          </w:p>
        </w:tc>
        <w:tc>
          <w:tcPr>
            <w:tcW w:w="155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до 20</w:t>
            </w:r>
          </w:p>
        </w:tc>
      </w:tr>
      <w:tr w:rsidR="0065590D" w:rsidRPr="00201F40" w:rsidTr="0065590D">
        <w:tc>
          <w:tcPr>
            <w:tcW w:w="590" w:type="dxa"/>
            <w:tcBorders>
              <w:top w:val="single" w:sz="4" w:space="0" w:color="auto"/>
              <w:left w:val="single" w:sz="4" w:space="0" w:color="auto"/>
              <w:bottom w:val="single" w:sz="4" w:space="0" w:color="auto"/>
              <w:right w:val="single" w:sz="4" w:space="0" w:color="auto"/>
            </w:tcBorders>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7.</w:t>
            </w:r>
          </w:p>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p>
        </w:tc>
        <w:tc>
          <w:tcPr>
            <w:tcW w:w="4435"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Наличие оборудованных и используемых в образовательном процессе компьютерных классов</w:t>
            </w:r>
          </w:p>
        </w:tc>
        <w:tc>
          <w:tcPr>
            <w:tcW w:w="396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за каждый класс</w:t>
            </w:r>
          </w:p>
        </w:tc>
        <w:tc>
          <w:tcPr>
            <w:tcW w:w="155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до 10</w:t>
            </w:r>
          </w:p>
        </w:tc>
      </w:tr>
      <w:tr w:rsidR="0065590D" w:rsidRPr="00201F40" w:rsidTr="0065590D">
        <w:tc>
          <w:tcPr>
            <w:tcW w:w="590"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8.</w:t>
            </w:r>
          </w:p>
        </w:tc>
        <w:tc>
          <w:tcPr>
            <w:tcW w:w="4435"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396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за каждый вид объектов</w:t>
            </w:r>
          </w:p>
        </w:tc>
        <w:tc>
          <w:tcPr>
            <w:tcW w:w="155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до 15</w:t>
            </w:r>
          </w:p>
        </w:tc>
      </w:tr>
      <w:tr w:rsidR="0065590D" w:rsidRPr="00201F40" w:rsidTr="0065590D">
        <w:trPr>
          <w:trHeight w:val="1002"/>
        </w:trPr>
        <w:tc>
          <w:tcPr>
            <w:tcW w:w="590" w:type="dxa"/>
            <w:vMerge w:val="restart"/>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9.</w:t>
            </w:r>
          </w:p>
        </w:tc>
        <w:tc>
          <w:tcPr>
            <w:tcW w:w="4435" w:type="dxa"/>
            <w:vMerge w:val="restart"/>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Наличие собственного оборудованного здравпункта, медицинского кабинета, оздоровительно-восстановительного центра, столовой</w:t>
            </w:r>
          </w:p>
        </w:tc>
        <w:tc>
          <w:tcPr>
            <w:tcW w:w="396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за каждый вид объектов</w:t>
            </w:r>
          </w:p>
        </w:tc>
        <w:tc>
          <w:tcPr>
            <w:tcW w:w="155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до 15</w:t>
            </w:r>
          </w:p>
        </w:tc>
      </w:tr>
      <w:tr w:rsidR="0065590D" w:rsidRPr="00201F40" w:rsidTr="0065590D">
        <w:tc>
          <w:tcPr>
            <w:tcW w:w="590" w:type="dxa"/>
            <w:vMerge/>
            <w:tcBorders>
              <w:top w:val="single" w:sz="4" w:space="0" w:color="auto"/>
              <w:left w:val="single" w:sz="4" w:space="0" w:color="auto"/>
              <w:bottom w:val="single" w:sz="4" w:space="0" w:color="auto"/>
              <w:right w:val="single" w:sz="4" w:space="0" w:color="auto"/>
            </w:tcBorders>
            <w:vAlign w:val="center"/>
            <w:hideMark/>
          </w:tcPr>
          <w:p w:rsidR="0065590D" w:rsidRPr="00201F40" w:rsidRDefault="0065590D">
            <w:pPr>
              <w:spacing w:after="0"/>
              <w:rPr>
                <w:rFonts w:ascii="Times New Roman" w:hAnsi="Times New Roman" w:cs="Times New Roman"/>
                <w:sz w:val="24"/>
                <w:szCs w:val="24"/>
              </w:rPr>
            </w:pPr>
          </w:p>
        </w:tc>
        <w:tc>
          <w:tcPr>
            <w:tcW w:w="4435" w:type="dxa"/>
            <w:vMerge/>
            <w:tcBorders>
              <w:top w:val="single" w:sz="4" w:space="0" w:color="auto"/>
              <w:left w:val="single" w:sz="4" w:space="0" w:color="auto"/>
              <w:bottom w:val="single" w:sz="4" w:space="0" w:color="auto"/>
              <w:right w:val="single" w:sz="4" w:space="0" w:color="auto"/>
            </w:tcBorders>
            <w:vAlign w:val="center"/>
            <w:hideMark/>
          </w:tcPr>
          <w:p w:rsidR="0065590D" w:rsidRPr="00201F40" w:rsidRDefault="0065590D">
            <w:pPr>
              <w:spacing w:after="0"/>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 xml:space="preserve">при отсутствии </w:t>
            </w:r>
          </w:p>
        </w:tc>
        <w:tc>
          <w:tcPr>
            <w:tcW w:w="155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7,5</w:t>
            </w:r>
          </w:p>
        </w:tc>
      </w:tr>
      <w:tr w:rsidR="0065590D" w:rsidRPr="00201F40" w:rsidTr="0065590D">
        <w:tc>
          <w:tcPr>
            <w:tcW w:w="590"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10.</w:t>
            </w:r>
          </w:p>
        </w:tc>
        <w:tc>
          <w:tcPr>
            <w:tcW w:w="4435"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Наличие следующих основных средств: автотранспортных, сельхозмашин, строительной и другой самоходной техники на балансе образовательного учреждения</w:t>
            </w:r>
          </w:p>
        </w:tc>
        <w:tc>
          <w:tcPr>
            <w:tcW w:w="396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за каждую единицу</w:t>
            </w:r>
          </w:p>
        </w:tc>
        <w:tc>
          <w:tcPr>
            <w:tcW w:w="155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rPr>
                <w:rFonts w:ascii="Times New Roman" w:hAnsi="Times New Roman" w:cs="Times New Roman"/>
                <w:sz w:val="24"/>
                <w:szCs w:val="24"/>
              </w:rPr>
            </w:pPr>
            <w:r w:rsidRPr="00201F40">
              <w:rPr>
                <w:rFonts w:ascii="Times New Roman" w:hAnsi="Times New Roman" w:cs="Times New Roman"/>
                <w:sz w:val="24"/>
                <w:szCs w:val="24"/>
              </w:rPr>
              <w:t>до 3, но не более 20</w:t>
            </w:r>
          </w:p>
        </w:tc>
      </w:tr>
      <w:tr w:rsidR="0065590D" w:rsidRPr="00201F40" w:rsidTr="0065590D">
        <w:tc>
          <w:tcPr>
            <w:tcW w:w="590"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11.</w:t>
            </w:r>
          </w:p>
        </w:tc>
        <w:tc>
          <w:tcPr>
            <w:tcW w:w="4435"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396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за каждый вид объектов</w:t>
            </w:r>
          </w:p>
        </w:tc>
        <w:tc>
          <w:tcPr>
            <w:tcW w:w="155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до 50</w:t>
            </w:r>
          </w:p>
        </w:tc>
      </w:tr>
      <w:tr w:rsidR="0065590D" w:rsidRPr="00201F40" w:rsidTr="0065590D">
        <w:tc>
          <w:tcPr>
            <w:tcW w:w="590"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12.</w:t>
            </w:r>
          </w:p>
        </w:tc>
        <w:tc>
          <w:tcPr>
            <w:tcW w:w="4435"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Наличие собственных котельной, очистных и других сооружений</w:t>
            </w:r>
          </w:p>
        </w:tc>
        <w:tc>
          <w:tcPr>
            <w:tcW w:w="396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за каждый вид объектов</w:t>
            </w:r>
          </w:p>
        </w:tc>
        <w:tc>
          <w:tcPr>
            <w:tcW w:w="155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до 20</w:t>
            </w:r>
          </w:p>
        </w:tc>
      </w:tr>
      <w:tr w:rsidR="0065590D" w:rsidRPr="00201F40" w:rsidTr="0065590D">
        <w:tc>
          <w:tcPr>
            <w:tcW w:w="590"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13.</w:t>
            </w:r>
          </w:p>
        </w:tc>
        <w:tc>
          <w:tcPr>
            <w:tcW w:w="4435"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Наличие обучающихся в общеобразовательных учреждениях, посещающих бесплатные секции, кружки, студии, организованные этими учреждениями или на их базе</w:t>
            </w:r>
          </w:p>
        </w:tc>
        <w:tc>
          <w:tcPr>
            <w:tcW w:w="396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 xml:space="preserve">за каждого обучающегося </w:t>
            </w:r>
          </w:p>
        </w:tc>
        <w:tc>
          <w:tcPr>
            <w:tcW w:w="155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0,5</w:t>
            </w:r>
          </w:p>
        </w:tc>
      </w:tr>
      <w:tr w:rsidR="0065590D" w:rsidRPr="00201F40" w:rsidTr="0065590D">
        <w:tc>
          <w:tcPr>
            <w:tcW w:w="590"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14.</w:t>
            </w:r>
          </w:p>
        </w:tc>
        <w:tc>
          <w:tcPr>
            <w:tcW w:w="4435"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 xml:space="preserve">Наличие в образовательных учреждениях (классах, группах) общего назначения обучающихся </w:t>
            </w:r>
            <w:r w:rsidRPr="00201F40">
              <w:rPr>
                <w:rFonts w:ascii="Times New Roman" w:hAnsi="Times New Roman" w:cs="Times New Roman"/>
                <w:sz w:val="24"/>
                <w:szCs w:val="24"/>
              </w:rPr>
              <w:lastRenderedPageBreak/>
              <w:t>(воспитанников) со специальными потребностями, охваченных квалифицированной коррекцией физического и психического развития (кроме общеобразовательных учреждений (классов, групп) для обучающихся, воспитанников с ограниченными возможностями здоровья</w:t>
            </w:r>
          </w:p>
        </w:tc>
        <w:tc>
          <w:tcPr>
            <w:tcW w:w="396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lastRenderedPageBreak/>
              <w:t>за каждого обучающегося (воспитанника)</w:t>
            </w:r>
          </w:p>
        </w:tc>
        <w:tc>
          <w:tcPr>
            <w:tcW w:w="155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1</w:t>
            </w:r>
          </w:p>
        </w:tc>
      </w:tr>
      <w:tr w:rsidR="0065590D" w:rsidRPr="00201F40" w:rsidTr="0065590D">
        <w:trPr>
          <w:trHeight w:val="941"/>
        </w:trPr>
        <w:tc>
          <w:tcPr>
            <w:tcW w:w="590"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lastRenderedPageBreak/>
              <w:t>15.</w:t>
            </w:r>
          </w:p>
        </w:tc>
        <w:tc>
          <w:tcPr>
            <w:tcW w:w="4435"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Наличие действующих учебно-производственных мастерских</w:t>
            </w:r>
          </w:p>
        </w:tc>
        <w:tc>
          <w:tcPr>
            <w:tcW w:w="396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sz w:val="24"/>
                <w:szCs w:val="24"/>
              </w:rPr>
            </w:pPr>
            <w:r w:rsidRPr="00201F40">
              <w:rPr>
                <w:rFonts w:ascii="Times New Roman" w:hAnsi="Times New Roman" w:cs="Times New Roman"/>
                <w:sz w:val="24"/>
                <w:szCs w:val="24"/>
              </w:rPr>
              <w:t>за каждую мастерскую от степени оснащенности оборудованием</w:t>
            </w:r>
          </w:p>
        </w:tc>
        <w:tc>
          <w:tcPr>
            <w:tcW w:w="155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до 10</w:t>
            </w:r>
          </w:p>
        </w:tc>
      </w:tr>
      <w:tr w:rsidR="0065590D" w:rsidRPr="00201F40" w:rsidTr="0065590D">
        <w:trPr>
          <w:trHeight w:val="326"/>
        </w:trPr>
        <w:tc>
          <w:tcPr>
            <w:tcW w:w="590" w:type="dxa"/>
            <w:vMerge w:val="restart"/>
            <w:tcBorders>
              <w:top w:val="single" w:sz="4" w:space="0" w:color="auto"/>
              <w:left w:val="single" w:sz="4" w:space="0" w:color="auto"/>
              <w:bottom w:val="nil"/>
              <w:right w:val="single" w:sz="4" w:space="0" w:color="auto"/>
            </w:tcBorders>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p>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16.</w:t>
            </w:r>
          </w:p>
        </w:tc>
        <w:tc>
          <w:tcPr>
            <w:tcW w:w="4435" w:type="dxa"/>
            <w:tcBorders>
              <w:top w:val="single" w:sz="4" w:space="0" w:color="auto"/>
              <w:left w:val="single" w:sz="4" w:space="0" w:color="auto"/>
              <w:bottom w:val="nil"/>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kern w:val="2"/>
                <w:sz w:val="24"/>
                <w:szCs w:val="24"/>
              </w:rPr>
            </w:pPr>
            <w:r w:rsidRPr="00201F40">
              <w:rPr>
                <w:rFonts w:ascii="Times New Roman" w:hAnsi="Times New Roman" w:cs="Times New Roman"/>
                <w:kern w:val="2"/>
                <w:sz w:val="24"/>
                <w:szCs w:val="24"/>
              </w:rPr>
              <w:t>Наличие в учреждениях дополнительного образования спортивной направленности:</w:t>
            </w:r>
          </w:p>
        </w:tc>
        <w:tc>
          <w:tcPr>
            <w:tcW w:w="3969" w:type="dxa"/>
            <w:tcBorders>
              <w:top w:val="single" w:sz="4" w:space="0" w:color="auto"/>
              <w:left w:val="single" w:sz="4" w:space="0" w:color="auto"/>
              <w:bottom w:val="nil"/>
              <w:right w:val="single" w:sz="4" w:space="0" w:color="auto"/>
            </w:tcBorders>
          </w:tcPr>
          <w:p w:rsidR="0065590D" w:rsidRPr="00201F40" w:rsidRDefault="0065590D">
            <w:pPr>
              <w:autoSpaceDE w:val="0"/>
              <w:autoSpaceDN w:val="0"/>
              <w:adjustRightInd w:val="0"/>
              <w:spacing w:after="0" w:line="240" w:lineRule="auto"/>
              <w:jc w:val="both"/>
              <w:rPr>
                <w:rFonts w:ascii="Times New Roman" w:hAnsi="Times New Roman" w:cs="Times New Roman"/>
                <w:kern w:val="2"/>
                <w:sz w:val="24"/>
                <w:szCs w:val="24"/>
              </w:rPr>
            </w:pPr>
          </w:p>
        </w:tc>
        <w:tc>
          <w:tcPr>
            <w:tcW w:w="1559" w:type="dxa"/>
            <w:tcBorders>
              <w:top w:val="single" w:sz="4" w:space="0" w:color="auto"/>
              <w:left w:val="single" w:sz="4" w:space="0" w:color="auto"/>
              <w:bottom w:val="nil"/>
              <w:right w:val="single" w:sz="4" w:space="0" w:color="auto"/>
            </w:tcBorders>
          </w:tcPr>
          <w:p w:rsidR="0065590D" w:rsidRPr="00201F40" w:rsidRDefault="0065590D">
            <w:pPr>
              <w:autoSpaceDE w:val="0"/>
              <w:autoSpaceDN w:val="0"/>
              <w:adjustRightInd w:val="0"/>
              <w:spacing w:after="0" w:line="240" w:lineRule="auto"/>
              <w:jc w:val="both"/>
              <w:rPr>
                <w:rFonts w:ascii="Times New Roman" w:hAnsi="Times New Roman" w:cs="Times New Roman"/>
                <w:kern w:val="2"/>
                <w:sz w:val="24"/>
                <w:szCs w:val="24"/>
              </w:rPr>
            </w:pPr>
          </w:p>
        </w:tc>
      </w:tr>
      <w:tr w:rsidR="0065590D" w:rsidRPr="00201F40" w:rsidTr="0065590D">
        <w:trPr>
          <w:trHeight w:val="326"/>
        </w:trPr>
        <w:tc>
          <w:tcPr>
            <w:tcW w:w="590" w:type="dxa"/>
            <w:vMerge/>
            <w:tcBorders>
              <w:top w:val="single" w:sz="4" w:space="0" w:color="auto"/>
              <w:left w:val="single" w:sz="4" w:space="0" w:color="auto"/>
              <w:bottom w:val="nil"/>
              <w:right w:val="single" w:sz="4" w:space="0" w:color="auto"/>
            </w:tcBorders>
            <w:vAlign w:val="center"/>
            <w:hideMark/>
          </w:tcPr>
          <w:p w:rsidR="0065590D" w:rsidRPr="00201F40" w:rsidRDefault="0065590D">
            <w:pPr>
              <w:spacing w:after="0"/>
              <w:rPr>
                <w:rFonts w:ascii="Times New Roman" w:hAnsi="Times New Roman" w:cs="Times New Roman"/>
                <w:sz w:val="24"/>
                <w:szCs w:val="24"/>
              </w:rPr>
            </w:pPr>
          </w:p>
        </w:tc>
        <w:tc>
          <w:tcPr>
            <w:tcW w:w="4435" w:type="dxa"/>
            <w:tcBorders>
              <w:top w:val="nil"/>
              <w:left w:val="single" w:sz="4" w:space="0" w:color="auto"/>
              <w:bottom w:val="nil"/>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kern w:val="2"/>
                <w:sz w:val="24"/>
                <w:szCs w:val="24"/>
              </w:rPr>
            </w:pPr>
            <w:r w:rsidRPr="00201F40">
              <w:rPr>
                <w:rFonts w:ascii="Times New Roman" w:hAnsi="Times New Roman" w:cs="Times New Roman"/>
                <w:kern w:val="2"/>
                <w:sz w:val="24"/>
                <w:szCs w:val="24"/>
              </w:rPr>
              <w:t>спортивно-оздоровительных групп</w:t>
            </w:r>
          </w:p>
        </w:tc>
        <w:tc>
          <w:tcPr>
            <w:tcW w:w="3969" w:type="dxa"/>
            <w:tcBorders>
              <w:top w:val="nil"/>
              <w:left w:val="single" w:sz="4" w:space="0" w:color="auto"/>
              <w:bottom w:val="nil"/>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kern w:val="2"/>
                <w:sz w:val="24"/>
                <w:szCs w:val="24"/>
              </w:rPr>
            </w:pPr>
            <w:r w:rsidRPr="00201F40">
              <w:rPr>
                <w:rFonts w:ascii="Times New Roman" w:hAnsi="Times New Roman" w:cs="Times New Roman"/>
                <w:kern w:val="2"/>
                <w:sz w:val="24"/>
                <w:szCs w:val="24"/>
              </w:rPr>
              <w:t>за каждую группу</w:t>
            </w:r>
          </w:p>
        </w:tc>
        <w:tc>
          <w:tcPr>
            <w:tcW w:w="1559" w:type="dxa"/>
            <w:tcBorders>
              <w:top w:val="nil"/>
              <w:left w:val="single" w:sz="4" w:space="0" w:color="auto"/>
              <w:bottom w:val="nil"/>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kern w:val="2"/>
                <w:sz w:val="24"/>
                <w:szCs w:val="24"/>
              </w:rPr>
            </w:pPr>
            <w:r w:rsidRPr="00201F40">
              <w:rPr>
                <w:rFonts w:ascii="Times New Roman" w:hAnsi="Times New Roman" w:cs="Times New Roman"/>
                <w:kern w:val="2"/>
                <w:sz w:val="24"/>
                <w:szCs w:val="24"/>
              </w:rPr>
              <w:t>5</w:t>
            </w:r>
          </w:p>
        </w:tc>
      </w:tr>
      <w:tr w:rsidR="0065590D" w:rsidRPr="00201F40" w:rsidTr="0065590D">
        <w:trPr>
          <w:trHeight w:val="326"/>
        </w:trPr>
        <w:tc>
          <w:tcPr>
            <w:tcW w:w="590" w:type="dxa"/>
            <w:vMerge/>
            <w:tcBorders>
              <w:top w:val="single" w:sz="4" w:space="0" w:color="auto"/>
              <w:left w:val="single" w:sz="4" w:space="0" w:color="auto"/>
              <w:bottom w:val="nil"/>
              <w:right w:val="single" w:sz="4" w:space="0" w:color="auto"/>
            </w:tcBorders>
            <w:vAlign w:val="center"/>
            <w:hideMark/>
          </w:tcPr>
          <w:p w:rsidR="0065590D" w:rsidRPr="00201F40" w:rsidRDefault="0065590D">
            <w:pPr>
              <w:spacing w:after="0"/>
              <w:rPr>
                <w:rFonts w:ascii="Times New Roman" w:hAnsi="Times New Roman" w:cs="Times New Roman"/>
                <w:sz w:val="24"/>
                <w:szCs w:val="24"/>
              </w:rPr>
            </w:pPr>
          </w:p>
        </w:tc>
        <w:tc>
          <w:tcPr>
            <w:tcW w:w="4435" w:type="dxa"/>
            <w:tcBorders>
              <w:top w:val="nil"/>
              <w:left w:val="single" w:sz="4" w:space="0" w:color="auto"/>
              <w:bottom w:val="nil"/>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kern w:val="2"/>
                <w:sz w:val="24"/>
                <w:szCs w:val="24"/>
              </w:rPr>
            </w:pPr>
            <w:r w:rsidRPr="00201F40">
              <w:rPr>
                <w:rFonts w:ascii="Times New Roman" w:hAnsi="Times New Roman" w:cs="Times New Roman"/>
                <w:kern w:val="2"/>
                <w:sz w:val="24"/>
                <w:szCs w:val="24"/>
              </w:rPr>
              <w:t>учебно-тренировочных групп</w:t>
            </w:r>
          </w:p>
        </w:tc>
        <w:tc>
          <w:tcPr>
            <w:tcW w:w="3969" w:type="dxa"/>
            <w:tcBorders>
              <w:top w:val="nil"/>
              <w:left w:val="single" w:sz="4" w:space="0" w:color="auto"/>
              <w:bottom w:val="nil"/>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kern w:val="2"/>
                <w:sz w:val="24"/>
                <w:szCs w:val="24"/>
              </w:rPr>
            </w:pPr>
            <w:r w:rsidRPr="00201F40">
              <w:rPr>
                <w:rFonts w:ascii="Times New Roman" w:hAnsi="Times New Roman" w:cs="Times New Roman"/>
                <w:kern w:val="2"/>
                <w:sz w:val="24"/>
                <w:szCs w:val="24"/>
              </w:rPr>
              <w:t>за каждого обучающегося дополнительно</w:t>
            </w:r>
          </w:p>
        </w:tc>
        <w:tc>
          <w:tcPr>
            <w:tcW w:w="1559" w:type="dxa"/>
            <w:tcBorders>
              <w:top w:val="nil"/>
              <w:left w:val="single" w:sz="4" w:space="0" w:color="auto"/>
              <w:bottom w:val="nil"/>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kern w:val="2"/>
                <w:sz w:val="24"/>
                <w:szCs w:val="24"/>
              </w:rPr>
            </w:pPr>
            <w:r w:rsidRPr="00201F40">
              <w:rPr>
                <w:rFonts w:ascii="Times New Roman" w:hAnsi="Times New Roman" w:cs="Times New Roman"/>
                <w:kern w:val="2"/>
                <w:sz w:val="24"/>
                <w:szCs w:val="24"/>
              </w:rPr>
              <w:t>0,5</w:t>
            </w:r>
          </w:p>
        </w:tc>
      </w:tr>
      <w:tr w:rsidR="0065590D" w:rsidRPr="00201F40" w:rsidTr="0065590D">
        <w:trPr>
          <w:trHeight w:val="326"/>
        </w:trPr>
        <w:tc>
          <w:tcPr>
            <w:tcW w:w="590" w:type="dxa"/>
            <w:vMerge/>
            <w:tcBorders>
              <w:top w:val="single" w:sz="4" w:space="0" w:color="auto"/>
              <w:left w:val="single" w:sz="4" w:space="0" w:color="auto"/>
              <w:bottom w:val="nil"/>
              <w:right w:val="single" w:sz="4" w:space="0" w:color="auto"/>
            </w:tcBorders>
            <w:vAlign w:val="center"/>
            <w:hideMark/>
          </w:tcPr>
          <w:p w:rsidR="0065590D" w:rsidRPr="00201F40" w:rsidRDefault="0065590D">
            <w:pPr>
              <w:spacing w:after="0"/>
              <w:rPr>
                <w:rFonts w:ascii="Times New Roman" w:hAnsi="Times New Roman" w:cs="Times New Roman"/>
                <w:sz w:val="24"/>
                <w:szCs w:val="24"/>
              </w:rPr>
            </w:pPr>
          </w:p>
        </w:tc>
        <w:tc>
          <w:tcPr>
            <w:tcW w:w="4435" w:type="dxa"/>
            <w:tcBorders>
              <w:top w:val="nil"/>
              <w:left w:val="single" w:sz="4" w:space="0" w:color="auto"/>
              <w:bottom w:val="nil"/>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kern w:val="2"/>
                <w:sz w:val="24"/>
                <w:szCs w:val="24"/>
              </w:rPr>
            </w:pPr>
            <w:r w:rsidRPr="00201F40">
              <w:rPr>
                <w:rFonts w:ascii="Times New Roman" w:hAnsi="Times New Roman" w:cs="Times New Roman"/>
                <w:kern w:val="2"/>
                <w:sz w:val="24"/>
                <w:szCs w:val="24"/>
              </w:rPr>
              <w:t>групп спортивного совершенствования</w:t>
            </w:r>
          </w:p>
        </w:tc>
        <w:tc>
          <w:tcPr>
            <w:tcW w:w="3969" w:type="dxa"/>
            <w:tcBorders>
              <w:top w:val="nil"/>
              <w:left w:val="single" w:sz="4" w:space="0" w:color="auto"/>
              <w:bottom w:val="nil"/>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kern w:val="2"/>
                <w:sz w:val="24"/>
                <w:szCs w:val="24"/>
              </w:rPr>
            </w:pPr>
            <w:r w:rsidRPr="00201F40">
              <w:rPr>
                <w:rFonts w:ascii="Times New Roman" w:hAnsi="Times New Roman" w:cs="Times New Roman"/>
                <w:kern w:val="2"/>
                <w:sz w:val="24"/>
                <w:szCs w:val="24"/>
              </w:rPr>
              <w:t>за каждого обучающегося дополнительно</w:t>
            </w:r>
          </w:p>
        </w:tc>
        <w:tc>
          <w:tcPr>
            <w:tcW w:w="1559" w:type="dxa"/>
            <w:tcBorders>
              <w:top w:val="nil"/>
              <w:left w:val="single" w:sz="4" w:space="0" w:color="auto"/>
              <w:bottom w:val="nil"/>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kern w:val="2"/>
                <w:sz w:val="24"/>
                <w:szCs w:val="24"/>
              </w:rPr>
            </w:pPr>
            <w:r w:rsidRPr="00201F40">
              <w:rPr>
                <w:rFonts w:ascii="Times New Roman" w:hAnsi="Times New Roman" w:cs="Times New Roman"/>
                <w:kern w:val="2"/>
                <w:sz w:val="24"/>
                <w:szCs w:val="24"/>
              </w:rPr>
              <w:t>2,5</w:t>
            </w:r>
          </w:p>
        </w:tc>
      </w:tr>
      <w:tr w:rsidR="0065590D" w:rsidRPr="00201F40" w:rsidTr="0065590D">
        <w:trPr>
          <w:trHeight w:val="326"/>
        </w:trPr>
        <w:tc>
          <w:tcPr>
            <w:tcW w:w="590"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17.</w:t>
            </w:r>
          </w:p>
        </w:tc>
        <w:tc>
          <w:tcPr>
            <w:tcW w:w="4435"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kern w:val="2"/>
                <w:sz w:val="24"/>
                <w:szCs w:val="24"/>
              </w:rPr>
            </w:pPr>
            <w:r w:rsidRPr="00201F40">
              <w:rPr>
                <w:rFonts w:ascii="Times New Roman" w:hAnsi="Times New Roman" w:cs="Times New Roman"/>
                <w:kern w:val="2"/>
                <w:sz w:val="24"/>
                <w:szCs w:val="24"/>
              </w:rPr>
              <w:t>Наличие оборудованных и используемых в дошкольных образовательных учреждениях помещений для разных видов активности (изостудия, театральная студия, «комната сказок», зимний сад и др.)</w:t>
            </w:r>
          </w:p>
        </w:tc>
        <w:tc>
          <w:tcPr>
            <w:tcW w:w="396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kern w:val="2"/>
                <w:sz w:val="24"/>
                <w:szCs w:val="24"/>
              </w:rPr>
            </w:pPr>
            <w:r w:rsidRPr="00201F40">
              <w:rPr>
                <w:rFonts w:ascii="Times New Roman" w:hAnsi="Times New Roman" w:cs="Times New Roman"/>
                <w:kern w:val="2"/>
                <w:sz w:val="24"/>
                <w:szCs w:val="24"/>
              </w:rPr>
              <w:t>за каждый вид</w:t>
            </w:r>
          </w:p>
        </w:tc>
        <w:tc>
          <w:tcPr>
            <w:tcW w:w="155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kern w:val="2"/>
                <w:sz w:val="24"/>
                <w:szCs w:val="24"/>
              </w:rPr>
            </w:pPr>
            <w:r w:rsidRPr="00201F40">
              <w:rPr>
                <w:rFonts w:ascii="Times New Roman" w:hAnsi="Times New Roman" w:cs="Times New Roman"/>
                <w:kern w:val="2"/>
                <w:sz w:val="24"/>
                <w:szCs w:val="24"/>
              </w:rPr>
              <w:t>до 15</w:t>
            </w:r>
          </w:p>
        </w:tc>
      </w:tr>
      <w:tr w:rsidR="0065590D" w:rsidRPr="00201F40" w:rsidTr="0065590D">
        <w:trPr>
          <w:trHeight w:val="349"/>
        </w:trPr>
        <w:tc>
          <w:tcPr>
            <w:tcW w:w="590" w:type="dxa"/>
            <w:vMerge w:val="restart"/>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18.</w:t>
            </w:r>
          </w:p>
        </w:tc>
        <w:tc>
          <w:tcPr>
            <w:tcW w:w="4435" w:type="dxa"/>
            <w:vMerge w:val="restart"/>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kern w:val="2"/>
                <w:sz w:val="24"/>
                <w:szCs w:val="24"/>
              </w:rPr>
            </w:pPr>
            <w:r w:rsidRPr="00201F40">
              <w:rPr>
                <w:rFonts w:ascii="Times New Roman" w:hAnsi="Times New Roman" w:cs="Times New Roman"/>
                <w:kern w:val="2"/>
                <w:sz w:val="24"/>
                <w:szCs w:val="24"/>
              </w:rPr>
              <w:t>Наличие отделений дошкольного образования, созданных на базе общеобразовательных учреждений</w:t>
            </w:r>
          </w:p>
        </w:tc>
        <w:tc>
          <w:tcPr>
            <w:tcW w:w="396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kern w:val="2"/>
                <w:sz w:val="24"/>
                <w:szCs w:val="24"/>
              </w:rPr>
            </w:pPr>
            <w:r w:rsidRPr="00201F40">
              <w:rPr>
                <w:rFonts w:ascii="Times New Roman" w:hAnsi="Times New Roman" w:cs="Times New Roman"/>
                <w:kern w:val="2"/>
                <w:sz w:val="24"/>
                <w:szCs w:val="24"/>
              </w:rPr>
              <w:t>до 2-х групп включительно</w:t>
            </w:r>
          </w:p>
        </w:tc>
        <w:tc>
          <w:tcPr>
            <w:tcW w:w="155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kern w:val="2"/>
                <w:sz w:val="24"/>
                <w:szCs w:val="24"/>
              </w:rPr>
            </w:pPr>
            <w:r w:rsidRPr="00201F40">
              <w:rPr>
                <w:rFonts w:ascii="Times New Roman" w:hAnsi="Times New Roman" w:cs="Times New Roman"/>
                <w:kern w:val="2"/>
                <w:sz w:val="24"/>
                <w:szCs w:val="24"/>
              </w:rPr>
              <w:t>до 10</w:t>
            </w:r>
          </w:p>
        </w:tc>
      </w:tr>
      <w:tr w:rsidR="0065590D" w:rsidRPr="00201F40" w:rsidTr="0065590D">
        <w:trPr>
          <w:trHeight w:val="201"/>
        </w:trPr>
        <w:tc>
          <w:tcPr>
            <w:tcW w:w="590" w:type="dxa"/>
            <w:vMerge/>
            <w:tcBorders>
              <w:top w:val="single" w:sz="4" w:space="0" w:color="auto"/>
              <w:left w:val="single" w:sz="4" w:space="0" w:color="auto"/>
              <w:bottom w:val="single" w:sz="4" w:space="0" w:color="auto"/>
              <w:right w:val="single" w:sz="4" w:space="0" w:color="auto"/>
            </w:tcBorders>
            <w:vAlign w:val="center"/>
            <w:hideMark/>
          </w:tcPr>
          <w:p w:rsidR="0065590D" w:rsidRPr="00201F40" w:rsidRDefault="0065590D">
            <w:pPr>
              <w:spacing w:after="0"/>
              <w:rPr>
                <w:rFonts w:ascii="Times New Roman" w:hAnsi="Times New Roman" w:cs="Times New Roman"/>
                <w:sz w:val="24"/>
                <w:szCs w:val="24"/>
              </w:rPr>
            </w:pPr>
          </w:p>
        </w:tc>
        <w:tc>
          <w:tcPr>
            <w:tcW w:w="4435" w:type="dxa"/>
            <w:vMerge/>
            <w:tcBorders>
              <w:top w:val="single" w:sz="4" w:space="0" w:color="auto"/>
              <w:left w:val="single" w:sz="4" w:space="0" w:color="auto"/>
              <w:bottom w:val="single" w:sz="4" w:space="0" w:color="auto"/>
              <w:right w:val="single" w:sz="4" w:space="0" w:color="auto"/>
            </w:tcBorders>
            <w:vAlign w:val="center"/>
            <w:hideMark/>
          </w:tcPr>
          <w:p w:rsidR="0065590D" w:rsidRPr="00201F40" w:rsidRDefault="0065590D">
            <w:pPr>
              <w:spacing w:after="0"/>
              <w:rPr>
                <w:rFonts w:ascii="Times New Roman" w:hAnsi="Times New Roman" w:cs="Times New Roman"/>
                <w:kern w:val="2"/>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kern w:val="2"/>
                <w:sz w:val="24"/>
                <w:szCs w:val="24"/>
              </w:rPr>
            </w:pPr>
            <w:r w:rsidRPr="00201F40">
              <w:rPr>
                <w:rFonts w:ascii="Times New Roman" w:hAnsi="Times New Roman" w:cs="Times New Roman"/>
                <w:kern w:val="2"/>
                <w:sz w:val="24"/>
                <w:szCs w:val="24"/>
              </w:rPr>
              <w:t>от 2-х групп до 4 групп включительно</w:t>
            </w:r>
          </w:p>
        </w:tc>
        <w:tc>
          <w:tcPr>
            <w:tcW w:w="155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kern w:val="2"/>
                <w:sz w:val="24"/>
                <w:szCs w:val="24"/>
              </w:rPr>
            </w:pPr>
            <w:r w:rsidRPr="00201F40">
              <w:rPr>
                <w:rFonts w:ascii="Times New Roman" w:hAnsi="Times New Roman" w:cs="Times New Roman"/>
                <w:kern w:val="2"/>
                <w:sz w:val="24"/>
                <w:szCs w:val="24"/>
              </w:rPr>
              <w:t>до 15</w:t>
            </w:r>
          </w:p>
        </w:tc>
      </w:tr>
      <w:tr w:rsidR="0065590D" w:rsidRPr="00201F40" w:rsidTr="0065590D">
        <w:trPr>
          <w:trHeight w:val="238"/>
        </w:trPr>
        <w:tc>
          <w:tcPr>
            <w:tcW w:w="590" w:type="dxa"/>
            <w:vMerge/>
            <w:tcBorders>
              <w:top w:val="single" w:sz="4" w:space="0" w:color="auto"/>
              <w:left w:val="single" w:sz="4" w:space="0" w:color="auto"/>
              <w:bottom w:val="single" w:sz="4" w:space="0" w:color="auto"/>
              <w:right w:val="single" w:sz="4" w:space="0" w:color="auto"/>
            </w:tcBorders>
            <w:vAlign w:val="center"/>
            <w:hideMark/>
          </w:tcPr>
          <w:p w:rsidR="0065590D" w:rsidRPr="00201F40" w:rsidRDefault="0065590D">
            <w:pPr>
              <w:spacing w:after="0"/>
              <w:rPr>
                <w:rFonts w:ascii="Times New Roman" w:hAnsi="Times New Roman" w:cs="Times New Roman"/>
                <w:sz w:val="24"/>
                <w:szCs w:val="24"/>
              </w:rPr>
            </w:pPr>
          </w:p>
        </w:tc>
        <w:tc>
          <w:tcPr>
            <w:tcW w:w="4435" w:type="dxa"/>
            <w:vMerge/>
            <w:tcBorders>
              <w:top w:val="single" w:sz="4" w:space="0" w:color="auto"/>
              <w:left w:val="single" w:sz="4" w:space="0" w:color="auto"/>
              <w:bottom w:val="single" w:sz="4" w:space="0" w:color="auto"/>
              <w:right w:val="single" w:sz="4" w:space="0" w:color="auto"/>
            </w:tcBorders>
            <w:vAlign w:val="center"/>
            <w:hideMark/>
          </w:tcPr>
          <w:p w:rsidR="0065590D" w:rsidRPr="00201F40" w:rsidRDefault="0065590D">
            <w:pPr>
              <w:spacing w:after="0"/>
              <w:rPr>
                <w:rFonts w:ascii="Times New Roman" w:hAnsi="Times New Roman" w:cs="Times New Roman"/>
                <w:kern w:val="2"/>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kern w:val="2"/>
                <w:sz w:val="24"/>
                <w:szCs w:val="24"/>
              </w:rPr>
            </w:pPr>
            <w:r w:rsidRPr="00201F40">
              <w:rPr>
                <w:rFonts w:ascii="Times New Roman" w:hAnsi="Times New Roman" w:cs="Times New Roman"/>
                <w:kern w:val="2"/>
                <w:sz w:val="24"/>
                <w:szCs w:val="24"/>
              </w:rPr>
              <w:t>свыше 4-х групп</w:t>
            </w:r>
          </w:p>
        </w:tc>
        <w:tc>
          <w:tcPr>
            <w:tcW w:w="155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kern w:val="2"/>
                <w:sz w:val="24"/>
                <w:szCs w:val="24"/>
              </w:rPr>
            </w:pPr>
            <w:r w:rsidRPr="00201F40">
              <w:rPr>
                <w:rFonts w:ascii="Times New Roman" w:hAnsi="Times New Roman" w:cs="Times New Roman"/>
                <w:kern w:val="2"/>
                <w:sz w:val="24"/>
                <w:szCs w:val="24"/>
              </w:rPr>
              <w:t>до 20</w:t>
            </w:r>
          </w:p>
        </w:tc>
      </w:tr>
      <w:tr w:rsidR="0065590D" w:rsidRPr="00201F40" w:rsidTr="0065590D">
        <w:trPr>
          <w:trHeight w:val="326"/>
        </w:trPr>
        <w:tc>
          <w:tcPr>
            <w:tcW w:w="590" w:type="dxa"/>
            <w:vMerge w:val="restart"/>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19.</w:t>
            </w:r>
          </w:p>
        </w:tc>
        <w:tc>
          <w:tcPr>
            <w:tcW w:w="4435" w:type="dxa"/>
            <w:vMerge w:val="restart"/>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kern w:val="2"/>
                <w:sz w:val="24"/>
                <w:szCs w:val="24"/>
              </w:rPr>
            </w:pPr>
            <w:r w:rsidRPr="00201F40">
              <w:rPr>
                <w:rFonts w:ascii="Times New Roman" w:hAnsi="Times New Roman" w:cs="Times New Roman"/>
                <w:kern w:val="2"/>
                <w:sz w:val="24"/>
                <w:szCs w:val="24"/>
              </w:rPr>
              <w:t>Удаленность от Районного отдела образования Администрации Пролетарского района (за исключение образовательных учреждений, расположенных в городе Пролетарске)</w:t>
            </w:r>
          </w:p>
        </w:tc>
        <w:tc>
          <w:tcPr>
            <w:tcW w:w="396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kern w:val="2"/>
                <w:sz w:val="24"/>
                <w:szCs w:val="24"/>
              </w:rPr>
            </w:pPr>
            <w:r w:rsidRPr="00201F40">
              <w:rPr>
                <w:rFonts w:ascii="Times New Roman" w:hAnsi="Times New Roman" w:cs="Times New Roman"/>
                <w:kern w:val="2"/>
                <w:sz w:val="24"/>
                <w:szCs w:val="24"/>
              </w:rPr>
              <w:t>до 20 км</w:t>
            </w:r>
          </w:p>
        </w:tc>
        <w:tc>
          <w:tcPr>
            <w:tcW w:w="155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kern w:val="2"/>
                <w:sz w:val="24"/>
                <w:szCs w:val="24"/>
              </w:rPr>
            </w:pPr>
            <w:r w:rsidRPr="00201F40">
              <w:rPr>
                <w:rFonts w:ascii="Times New Roman" w:hAnsi="Times New Roman" w:cs="Times New Roman"/>
                <w:kern w:val="2"/>
                <w:sz w:val="24"/>
                <w:szCs w:val="24"/>
              </w:rPr>
              <w:t>до 10</w:t>
            </w:r>
          </w:p>
        </w:tc>
      </w:tr>
      <w:tr w:rsidR="0065590D" w:rsidRPr="00201F40" w:rsidTr="0065590D">
        <w:trPr>
          <w:trHeight w:val="326"/>
        </w:trPr>
        <w:tc>
          <w:tcPr>
            <w:tcW w:w="590" w:type="dxa"/>
            <w:vMerge/>
            <w:tcBorders>
              <w:top w:val="single" w:sz="4" w:space="0" w:color="auto"/>
              <w:left w:val="single" w:sz="4" w:space="0" w:color="auto"/>
              <w:bottom w:val="single" w:sz="4" w:space="0" w:color="auto"/>
              <w:right w:val="single" w:sz="4" w:space="0" w:color="auto"/>
            </w:tcBorders>
            <w:vAlign w:val="center"/>
            <w:hideMark/>
          </w:tcPr>
          <w:p w:rsidR="0065590D" w:rsidRPr="00201F40" w:rsidRDefault="0065590D">
            <w:pPr>
              <w:spacing w:after="0"/>
              <w:rPr>
                <w:rFonts w:ascii="Times New Roman" w:hAnsi="Times New Roman" w:cs="Times New Roman"/>
                <w:sz w:val="24"/>
                <w:szCs w:val="24"/>
              </w:rPr>
            </w:pPr>
          </w:p>
        </w:tc>
        <w:tc>
          <w:tcPr>
            <w:tcW w:w="4435" w:type="dxa"/>
            <w:vMerge/>
            <w:tcBorders>
              <w:top w:val="single" w:sz="4" w:space="0" w:color="auto"/>
              <w:left w:val="single" w:sz="4" w:space="0" w:color="auto"/>
              <w:bottom w:val="single" w:sz="4" w:space="0" w:color="auto"/>
              <w:right w:val="single" w:sz="4" w:space="0" w:color="auto"/>
            </w:tcBorders>
            <w:vAlign w:val="center"/>
            <w:hideMark/>
          </w:tcPr>
          <w:p w:rsidR="0065590D" w:rsidRPr="00201F40" w:rsidRDefault="0065590D">
            <w:pPr>
              <w:spacing w:after="0"/>
              <w:rPr>
                <w:rFonts w:ascii="Times New Roman" w:hAnsi="Times New Roman" w:cs="Times New Roman"/>
                <w:kern w:val="2"/>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kern w:val="2"/>
                <w:sz w:val="24"/>
                <w:szCs w:val="24"/>
              </w:rPr>
            </w:pPr>
            <w:r w:rsidRPr="00201F40">
              <w:rPr>
                <w:rFonts w:ascii="Times New Roman" w:hAnsi="Times New Roman" w:cs="Times New Roman"/>
                <w:kern w:val="2"/>
                <w:sz w:val="24"/>
                <w:szCs w:val="24"/>
              </w:rPr>
              <w:t>от 21 км до 60 км</w:t>
            </w:r>
          </w:p>
        </w:tc>
        <w:tc>
          <w:tcPr>
            <w:tcW w:w="155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kern w:val="2"/>
                <w:sz w:val="24"/>
                <w:szCs w:val="24"/>
              </w:rPr>
            </w:pPr>
            <w:r w:rsidRPr="00201F40">
              <w:rPr>
                <w:rFonts w:ascii="Times New Roman" w:hAnsi="Times New Roman" w:cs="Times New Roman"/>
                <w:kern w:val="2"/>
                <w:sz w:val="24"/>
                <w:szCs w:val="24"/>
              </w:rPr>
              <w:t>до 15</w:t>
            </w:r>
          </w:p>
        </w:tc>
      </w:tr>
      <w:tr w:rsidR="0065590D" w:rsidRPr="00201F40" w:rsidTr="0065590D">
        <w:trPr>
          <w:trHeight w:val="326"/>
        </w:trPr>
        <w:tc>
          <w:tcPr>
            <w:tcW w:w="590" w:type="dxa"/>
            <w:vMerge/>
            <w:tcBorders>
              <w:top w:val="single" w:sz="4" w:space="0" w:color="auto"/>
              <w:left w:val="single" w:sz="4" w:space="0" w:color="auto"/>
              <w:bottom w:val="single" w:sz="4" w:space="0" w:color="auto"/>
              <w:right w:val="single" w:sz="4" w:space="0" w:color="auto"/>
            </w:tcBorders>
            <w:vAlign w:val="center"/>
            <w:hideMark/>
          </w:tcPr>
          <w:p w:rsidR="0065590D" w:rsidRPr="00201F40" w:rsidRDefault="0065590D">
            <w:pPr>
              <w:spacing w:after="0"/>
              <w:rPr>
                <w:rFonts w:ascii="Times New Roman" w:hAnsi="Times New Roman" w:cs="Times New Roman"/>
                <w:sz w:val="24"/>
                <w:szCs w:val="24"/>
              </w:rPr>
            </w:pPr>
          </w:p>
        </w:tc>
        <w:tc>
          <w:tcPr>
            <w:tcW w:w="4435" w:type="dxa"/>
            <w:vMerge/>
            <w:tcBorders>
              <w:top w:val="single" w:sz="4" w:space="0" w:color="auto"/>
              <w:left w:val="single" w:sz="4" w:space="0" w:color="auto"/>
              <w:bottom w:val="single" w:sz="4" w:space="0" w:color="auto"/>
              <w:right w:val="single" w:sz="4" w:space="0" w:color="auto"/>
            </w:tcBorders>
            <w:vAlign w:val="center"/>
            <w:hideMark/>
          </w:tcPr>
          <w:p w:rsidR="0065590D" w:rsidRPr="00201F40" w:rsidRDefault="0065590D">
            <w:pPr>
              <w:spacing w:after="0"/>
              <w:rPr>
                <w:rFonts w:ascii="Times New Roman" w:hAnsi="Times New Roman" w:cs="Times New Roman"/>
                <w:kern w:val="2"/>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kern w:val="2"/>
                <w:sz w:val="24"/>
                <w:szCs w:val="24"/>
              </w:rPr>
            </w:pPr>
            <w:r w:rsidRPr="00201F40">
              <w:rPr>
                <w:rFonts w:ascii="Times New Roman" w:hAnsi="Times New Roman" w:cs="Times New Roman"/>
                <w:kern w:val="2"/>
                <w:sz w:val="24"/>
                <w:szCs w:val="24"/>
              </w:rPr>
              <w:t>свыше 60 км</w:t>
            </w:r>
          </w:p>
        </w:tc>
        <w:tc>
          <w:tcPr>
            <w:tcW w:w="155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kern w:val="2"/>
                <w:sz w:val="24"/>
                <w:szCs w:val="24"/>
              </w:rPr>
            </w:pPr>
            <w:r w:rsidRPr="00201F40">
              <w:rPr>
                <w:rFonts w:ascii="Times New Roman" w:hAnsi="Times New Roman" w:cs="Times New Roman"/>
                <w:kern w:val="2"/>
                <w:sz w:val="24"/>
                <w:szCs w:val="24"/>
              </w:rPr>
              <w:t>до 20</w:t>
            </w:r>
          </w:p>
        </w:tc>
      </w:tr>
      <w:tr w:rsidR="0065590D" w:rsidRPr="00201F40" w:rsidTr="0065590D">
        <w:trPr>
          <w:trHeight w:val="326"/>
        </w:trPr>
        <w:tc>
          <w:tcPr>
            <w:tcW w:w="590" w:type="dxa"/>
            <w:vMerge w:val="restart"/>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20.</w:t>
            </w:r>
          </w:p>
        </w:tc>
        <w:tc>
          <w:tcPr>
            <w:tcW w:w="4435" w:type="dxa"/>
            <w:vMerge w:val="restart"/>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kern w:val="2"/>
                <w:sz w:val="24"/>
                <w:szCs w:val="24"/>
              </w:rPr>
            </w:pPr>
            <w:r w:rsidRPr="00201F40">
              <w:rPr>
                <w:rFonts w:ascii="Times New Roman" w:hAnsi="Times New Roman" w:cs="Times New Roman"/>
                <w:kern w:val="2"/>
                <w:sz w:val="24"/>
                <w:szCs w:val="24"/>
              </w:rPr>
              <w:t>Организация подвоза обучающихся</w:t>
            </w:r>
          </w:p>
        </w:tc>
        <w:tc>
          <w:tcPr>
            <w:tcW w:w="396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kern w:val="2"/>
                <w:sz w:val="24"/>
                <w:szCs w:val="24"/>
              </w:rPr>
            </w:pPr>
            <w:r w:rsidRPr="00201F40">
              <w:rPr>
                <w:rFonts w:ascii="Times New Roman" w:hAnsi="Times New Roman" w:cs="Times New Roman"/>
                <w:kern w:val="2"/>
                <w:sz w:val="24"/>
                <w:szCs w:val="24"/>
              </w:rPr>
              <w:t>за один маршрут</w:t>
            </w:r>
          </w:p>
        </w:tc>
        <w:tc>
          <w:tcPr>
            <w:tcW w:w="155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kern w:val="2"/>
                <w:sz w:val="24"/>
                <w:szCs w:val="24"/>
              </w:rPr>
            </w:pPr>
            <w:r w:rsidRPr="00201F40">
              <w:rPr>
                <w:rFonts w:ascii="Times New Roman" w:hAnsi="Times New Roman" w:cs="Times New Roman"/>
                <w:kern w:val="2"/>
                <w:sz w:val="24"/>
                <w:szCs w:val="24"/>
              </w:rPr>
              <w:t>до 10</w:t>
            </w:r>
          </w:p>
        </w:tc>
      </w:tr>
      <w:tr w:rsidR="0065590D" w:rsidRPr="00201F40" w:rsidTr="0065590D">
        <w:trPr>
          <w:trHeight w:val="326"/>
        </w:trPr>
        <w:tc>
          <w:tcPr>
            <w:tcW w:w="590" w:type="dxa"/>
            <w:vMerge/>
            <w:tcBorders>
              <w:top w:val="single" w:sz="4" w:space="0" w:color="auto"/>
              <w:left w:val="single" w:sz="4" w:space="0" w:color="auto"/>
              <w:bottom w:val="single" w:sz="4" w:space="0" w:color="auto"/>
              <w:right w:val="single" w:sz="4" w:space="0" w:color="auto"/>
            </w:tcBorders>
            <w:vAlign w:val="center"/>
            <w:hideMark/>
          </w:tcPr>
          <w:p w:rsidR="0065590D" w:rsidRPr="00201F40" w:rsidRDefault="0065590D">
            <w:pPr>
              <w:spacing w:after="0"/>
              <w:rPr>
                <w:rFonts w:ascii="Times New Roman" w:hAnsi="Times New Roman" w:cs="Times New Roman"/>
                <w:sz w:val="24"/>
                <w:szCs w:val="24"/>
              </w:rPr>
            </w:pPr>
          </w:p>
        </w:tc>
        <w:tc>
          <w:tcPr>
            <w:tcW w:w="4435" w:type="dxa"/>
            <w:vMerge/>
            <w:tcBorders>
              <w:top w:val="single" w:sz="4" w:space="0" w:color="auto"/>
              <w:left w:val="single" w:sz="4" w:space="0" w:color="auto"/>
              <w:bottom w:val="single" w:sz="4" w:space="0" w:color="auto"/>
              <w:right w:val="single" w:sz="4" w:space="0" w:color="auto"/>
            </w:tcBorders>
            <w:vAlign w:val="center"/>
            <w:hideMark/>
          </w:tcPr>
          <w:p w:rsidR="0065590D" w:rsidRPr="00201F40" w:rsidRDefault="0065590D">
            <w:pPr>
              <w:spacing w:after="0"/>
              <w:rPr>
                <w:rFonts w:ascii="Times New Roman" w:hAnsi="Times New Roman" w:cs="Times New Roman"/>
                <w:kern w:val="2"/>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kern w:val="2"/>
                <w:sz w:val="24"/>
                <w:szCs w:val="24"/>
              </w:rPr>
            </w:pPr>
            <w:r w:rsidRPr="00201F40">
              <w:rPr>
                <w:rFonts w:ascii="Times New Roman" w:hAnsi="Times New Roman" w:cs="Times New Roman"/>
                <w:kern w:val="2"/>
                <w:sz w:val="24"/>
                <w:szCs w:val="24"/>
              </w:rPr>
              <w:t>за два и более маршрутов</w:t>
            </w:r>
          </w:p>
        </w:tc>
        <w:tc>
          <w:tcPr>
            <w:tcW w:w="155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kern w:val="2"/>
                <w:sz w:val="24"/>
                <w:szCs w:val="24"/>
              </w:rPr>
            </w:pPr>
            <w:r w:rsidRPr="00201F40">
              <w:rPr>
                <w:rFonts w:ascii="Times New Roman" w:hAnsi="Times New Roman" w:cs="Times New Roman"/>
                <w:kern w:val="2"/>
                <w:sz w:val="24"/>
                <w:szCs w:val="24"/>
              </w:rPr>
              <w:t>до 20</w:t>
            </w:r>
          </w:p>
        </w:tc>
      </w:tr>
      <w:tr w:rsidR="0065590D" w:rsidRPr="00201F40" w:rsidTr="0065590D">
        <w:trPr>
          <w:trHeight w:val="326"/>
        </w:trPr>
        <w:tc>
          <w:tcPr>
            <w:tcW w:w="590" w:type="dxa"/>
            <w:vMerge w:val="restart"/>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21.</w:t>
            </w:r>
          </w:p>
        </w:tc>
        <w:tc>
          <w:tcPr>
            <w:tcW w:w="4435"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kern w:val="2"/>
                <w:sz w:val="24"/>
                <w:szCs w:val="24"/>
              </w:rPr>
            </w:pPr>
            <w:r w:rsidRPr="00201F40">
              <w:rPr>
                <w:rFonts w:ascii="Times New Roman" w:hAnsi="Times New Roman" w:cs="Times New Roman"/>
                <w:kern w:val="2"/>
                <w:sz w:val="24"/>
                <w:szCs w:val="24"/>
              </w:rPr>
              <w:t>Наличие педагогических работников-участников профессиональных конкурсов (за исключением форм дистанционного участия):</w:t>
            </w:r>
          </w:p>
        </w:tc>
        <w:tc>
          <w:tcPr>
            <w:tcW w:w="3969" w:type="dxa"/>
            <w:tcBorders>
              <w:top w:val="single" w:sz="4" w:space="0" w:color="auto"/>
              <w:left w:val="single" w:sz="4" w:space="0" w:color="auto"/>
              <w:bottom w:val="single" w:sz="4" w:space="0" w:color="auto"/>
              <w:right w:val="single" w:sz="4" w:space="0" w:color="auto"/>
            </w:tcBorders>
          </w:tcPr>
          <w:p w:rsidR="0065590D" w:rsidRPr="00201F40" w:rsidRDefault="0065590D">
            <w:pPr>
              <w:autoSpaceDE w:val="0"/>
              <w:autoSpaceDN w:val="0"/>
              <w:adjustRightInd w:val="0"/>
              <w:spacing w:after="0" w:line="240" w:lineRule="auto"/>
              <w:jc w:val="both"/>
              <w:rPr>
                <w:rFonts w:ascii="Times New Roman" w:hAnsi="Times New Roman" w:cs="Times New Roman"/>
                <w:kern w:val="2"/>
                <w:sz w:val="24"/>
                <w:szCs w:val="24"/>
              </w:rPr>
            </w:pPr>
          </w:p>
        </w:tc>
        <w:tc>
          <w:tcPr>
            <w:tcW w:w="1559" w:type="dxa"/>
            <w:tcBorders>
              <w:top w:val="single" w:sz="4" w:space="0" w:color="auto"/>
              <w:left w:val="single" w:sz="4" w:space="0" w:color="auto"/>
              <w:bottom w:val="single" w:sz="4" w:space="0" w:color="auto"/>
              <w:right w:val="single" w:sz="4" w:space="0" w:color="auto"/>
            </w:tcBorders>
          </w:tcPr>
          <w:p w:rsidR="0065590D" w:rsidRPr="00201F40" w:rsidRDefault="0065590D">
            <w:pPr>
              <w:autoSpaceDE w:val="0"/>
              <w:autoSpaceDN w:val="0"/>
              <w:adjustRightInd w:val="0"/>
              <w:spacing w:after="0" w:line="240" w:lineRule="auto"/>
              <w:jc w:val="center"/>
              <w:rPr>
                <w:rFonts w:ascii="Times New Roman" w:hAnsi="Times New Roman" w:cs="Times New Roman"/>
                <w:kern w:val="2"/>
                <w:sz w:val="24"/>
                <w:szCs w:val="24"/>
              </w:rPr>
            </w:pPr>
          </w:p>
        </w:tc>
      </w:tr>
      <w:tr w:rsidR="0065590D" w:rsidRPr="00201F40" w:rsidTr="0065590D">
        <w:trPr>
          <w:trHeight w:val="326"/>
        </w:trPr>
        <w:tc>
          <w:tcPr>
            <w:tcW w:w="590" w:type="dxa"/>
            <w:vMerge/>
            <w:tcBorders>
              <w:top w:val="single" w:sz="4" w:space="0" w:color="auto"/>
              <w:left w:val="single" w:sz="4" w:space="0" w:color="auto"/>
              <w:bottom w:val="single" w:sz="4" w:space="0" w:color="auto"/>
              <w:right w:val="single" w:sz="4" w:space="0" w:color="auto"/>
            </w:tcBorders>
            <w:vAlign w:val="center"/>
            <w:hideMark/>
          </w:tcPr>
          <w:p w:rsidR="0065590D" w:rsidRPr="00201F40" w:rsidRDefault="0065590D">
            <w:pPr>
              <w:spacing w:after="0"/>
              <w:rPr>
                <w:rFonts w:ascii="Times New Roman" w:hAnsi="Times New Roman" w:cs="Times New Roman"/>
                <w:sz w:val="24"/>
                <w:szCs w:val="24"/>
              </w:rPr>
            </w:pPr>
          </w:p>
        </w:tc>
        <w:tc>
          <w:tcPr>
            <w:tcW w:w="4435"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kern w:val="2"/>
                <w:sz w:val="24"/>
                <w:szCs w:val="24"/>
              </w:rPr>
            </w:pPr>
            <w:r w:rsidRPr="00201F40">
              <w:rPr>
                <w:rFonts w:ascii="Times New Roman" w:hAnsi="Times New Roman" w:cs="Times New Roman"/>
                <w:kern w:val="2"/>
                <w:sz w:val="24"/>
                <w:szCs w:val="24"/>
              </w:rPr>
              <w:t>-на районном уровне</w:t>
            </w:r>
          </w:p>
        </w:tc>
        <w:tc>
          <w:tcPr>
            <w:tcW w:w="396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kern w:val="2"/>
                <w:sz w:val="24"/>
                <w:szCs w:val="24"/>
              </w:rPr>
            </w:pPr>
            <w:r w:rsidRPr="00201F40">
              <w:rPr>
                <w:rFonts w:ascii="Times New Roman" w:hAnsi="Times New Roman" w:cs="Times New Roman"/>
                <w:kern w:val="2"/>
                <w:sz w:val="24"/>
                <w:szCs w:val="24"/>
              </w:rPr>
              <w:t>один участник и более</w:t>
            </w:r>
          </w:p>
        </w:tc>
        <w:tc>
          <w:tcPr>
            <w:tcW w:w="155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kern w:val="2"/>
                <w:sz w:val="24"/>
                <w:szCs w:val="24"/>
              </w:rPr>
            </w:pPr>
            <w:r w:rsidRPr="00201F40">
              <w:rPr>
                <w:rFonts w:ascii="Times New Roman" w:hAnsi="Times New Roman" w:cs="Times New Roman"/>
                <w:kern w:val="2"/>
                <w:sz w:val="24"/>
                <w:szCs w:val="24"/>
              </w:rPr>
              <w:t>до 10</w:t>
            </w:r>
          </w:p>
        </w:tc>
      </w:tr>
      <w:tr w:rsidR="0065590D" w:rsidRPr="00201F40" w:rsidTr="0065590D">
        <w:trPr>
          <w:trHeight w:val="326"/>
        </w:trPr>
        <w:tc>
          <w:tcPr>
            <w:tcW w:w="590" w:type="dxa"/>
            <w:vMerge/>
            <w:tcBorders>
              <w:top w:val="single" w:sz="4" w:space="0" w:color="auto"/>
              <w:left w:val="single" w:sz="4" w:space="0" w:color="auto"/>
              <w:bottom w:val="single" w:sz="4" w:space="0" w:color="auto"/>
              <w:right w:val="single" w:sz="4" w:space="0" w:color="auto"/>
            </w:tcBorders>
            <w:vAlign w:val="center"/>
            <w:hideMark/>
          </w:tcPr>
          <w:p w:rsidR="0065590D" w:rsidRPr="00201F40" w:rsidRDefault="0065590D">
            <w:pPr>
              <w:spacing w:after="0"/>
              <w:rPr>
                <w:rFonts w:ascii="Times New Roman" w:hAnsi="Times New Roman" w:cs="Times New Roman"/>
                <w:sz w:val="24"/>
                <w:szCs w:val="24"/>
              </w:rPr>
            </w:pPr>
          </w:p>
        </w:tc>
        <w:tc>
          <w:tcPr>
            <w:tcW w:w="4435"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kern w:val="2"/>
                <w:sz w:val="24"/>
                <w:szCs w:val="24"/>
              </w:rPr>
            </w:pPr>
            <w:r w:rsidRPr="00201F40">
              <w:rPr>
                <w:rFonts w:ascii="Times New Roman" w:hAnsi="Times New Roman" w:cs="Times New Roman"/>
                <w:kern w:val="2"/>
                <w:sz w:val="24"/>
                <w:szCs w:val="24"/>
              </w:rPr>
              <w:t>-на областном уровне*</w:t>
            </w:r>
          </w:p>
        </w:tc>
        <w:tc>
          <w:tcPr>
            <w:tcW w:w="396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kern w:val="2"/>
                <w:sz w:val="24"/>
                <w:szCs w:val="24"/>
              </w:rPr>
            </w:pPr>
            <w:r w:rsidRPr="00201F40">
              <w:rPr>
                <w:rFonts w:ascii="Times New Roman" w:hAnsi="Times New Roman" w:cs="Times New Roman"/>
                <w:kern w:val="2"/>
                <w:sz w:val="24"/>
                <w:szCs w:val="24"/>
              </w:rPr>
              <w:t>один участник и более</w:t>
            </w:r>
          </w:p>
        </w:tc>
        <w:tc>
          <w:tcPr>
            <w:tcW w:w="155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kern w:val="2"/>
                <w:sz w:val="24"/>
                <w:szCs w:val="24"/>
              </w:rPr>
            </w:pPr>
            <w:r w:rsidRPr="00201F40">
              <w:rPr>
                <w:rFonts w:ascii="Times New Roman" w:hAnsi="Times New Roman" w:cs="Times New Roman"/>
                <w:kern w:val="2"/>
                <w:sz w:val="24"/>
                <w:szCs w:val="24"/>
              </w:rPr>
              <w:t>до 15</w:t>
            </w:r>
          </w:p>
        </w:tc>
      </w:tr>
      <w:tr w:rsidR="0065590D" w:rsidRPr="00201F40" w:rsidTr="0065590D">
        <w:trPr>
          <w:trHeight w:val="326"/>
        </w:trPr>
        <w:tc>
          <w:tcPr>
            <w:tcW w:w="590" w:type="dxa"/>
            <w:vMerge/>
            <w:tcBorders>
              <w:top w:val="single" w:sz="4" w:space="0" w:color="auto"/>
              <w:left w:val="single" w:sz="4" w:space="0" w:color="auto"/>
              <w:bottom w:val="single" w:sz="4" w:space="0" w:color="auto"/>
              <w:right w:val="single" w:sz="4" w:space="0" w:color="auto"/>
            </w:tcBorders>
            <w:vAlign w:val="center"/>
            <w:hideMark/>
          </w:tcPr>
          <w:p w:rsidR="0065590D" w:rsidRPr="00201F40" w:rsidRDefault="0065590D">
            <w:pPr>
              <w:spacing w:after="0"/>
              <w:rPr>
                <w:rFonts w:ascii="Times New Roman" w:hAnsi="Times New Roman" w:cs="Times New Roman"/>
                <w:sz w:val="24"/>
                <w:szCs w:val="24"/>
              </w:rPr>
            </w:pPr>
          </w:p>
        </w:tc>
        <w:tc>
          <w:tcPr>
            <w:tcW w:w="4435"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kern w:val="2"/>
                <w:sz w:val="24"/>
                <w:szCs w:val="24"/>
              </w:rPr>
            </w:pPr>
            <w:r w:rsidRPr="00201F40">
              <w:rPr>
                <w:rFonts w:ascii="Times New Roman" w:hAnsi="Times New Roman" w:cs="Times New Roman"/>
                <w:kern w:val="2"/>
                <w:sz w:val="24"/>
                <w:szCs w:val="24"/>
              </w:rPr>
              <w:t>-на федеральном уровне**</w:t>
            </w:r>
          </w:p>
        </w:tc>
        <w:tc>
          <w:tcPr>
            <w:tcW w:w="396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kern w:val="2"/>
                <w:sz w:val="24"/>
                <w:szCs w:val="24"/>
              </w:rPr>
            </w:pPr>
            <w:r w:rsidRPr="00201F40">
              <w:rPr>
                <w:rFonts w:ascii="Times New Roman" w:hAnsi="Times New Roman" w:cs="Times New Roman"/>
                <w:kern w:val="2"/>
                <w:sz w:val="24"/>
                <w:szCs w:val="24"/>
              </w:rPr>
              <w:t>один участник и более</w:t>
            </w:r>
          </w:p>
        </w:tc>
        <w:tc>
          <w:tcPr>
            <w:tcW w:w="155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kern w:val="2"/>
                <w:sz w:val="24"/>
                <w:szCs w:val="24"/>
              </w:rPr>
            </w:pPr>
            <w:r w:rsidRPr="00201F40">
              <w:rPr>
                <w:rFonts w:ascii="Times New Roman" w:hAnsi="Times New Roman" w:cs="Times New Roman"/>
                <w:kern w:val="2"/>
                <w:sz w:val="24"/>
                <w:szCs w:val="24"/>
              </w:rPr>
              <w:t>до 20</w:t>
            </w:r>
          </w:p>
        </w:tc>
      </w:tr>
      <w:tr w:rsidR="0065590D" w:rsidRPr="00201F40" w:rsidTr="0065590D">
        <w:trPr>
          <w:trHeight w:val="326"/>
        </w:trPr>
        <w:tc>
          <w:tcPr>
            <w:tcW w:w="590" w:type="dxa"/>
            <w:vMerge w:val="restart"/>
            <w:tcBorders>
              <w:top w:val="nil"/>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22.</w:t>
            </w:r>
          </w:p>
        </w:tc>
        <w:tc>
          <w:tcPr>
            <w:tcW w:w="4435" w:type="dxa"/>
            <w:vMerge w:val="restart"/>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kern w:val="2"/>
                <w:sz w:val="24"/>
                <w:szCs w:val="24"/>
              </w:rPr>
            </w:pPr>
            <w:r w:rsidRPr="00201F40">
              <w:rPr>
                <w:rFonts w:ascii="Times New Roman" w:hAnsi="Times New Roman" w:cs="Times New Roman"/>
                <w:kern w:val="2"/>
                <w:sz w:val="24"/>
                <w:szCs w:val="24"/>
              </w:rPr>
              <w:t>Наличие групп кратковременного пребывания детей в учреждениях дошкольного образования</w:t>
            </w:r>
          </w:p>
        </w:tc>
        <w:tc>
          <w:tcPr>
            <w:tcW w:w="396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kern w:val="2"/>
                <w:sz w:val="24"/>
                <w:szCs w:val="24"/>
              </w:rPr>
            </w:pPr>
            <w:r w:rsidRPr="00201F40">
              <w:rPr>
                <w:rFonts w:ascii="Times New Roman" w:hAnsi="Times New Roman" w:cs="Times New Roman"/>
                <w:kern w:val="2"/>
                <w:sz w:val="24"/>
                <w:szCs w:val="24"/>
              </w:rPr>
              <w:t>за одну группу</w:t>
            </w:r>
          </w:p>
        </w:tc>
        <w:tc>
          <w:tcPr>
            <w:tcW w:w="155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kern w:val="2"/>
                <w:sz w:val="24"/>
                <w:szCs w:val="24"/>
              </w:rPr>
            </w:pPr>
            <w:r w:rsidRPr="00201F40">
              <w:rPr>
                <w:rFonts w:ascii="Times New Roman" w:hAnsi="Times New Roman" w:cs="Times New Roman"/>
                <w:kern w:val="2"/>
                <w:sz w:val="24"/>
                <w:szCs w:val="24"/>
              </w:rPr>
              <w:t>до 10</w:t>
            </w:r>
          </w:p>
        </w:tc>
      </w:tr>
      <w:tr w:rsidR="0065590D" w:rsidRPr="00201F40" w:rsidTr="0065590D">
        <w:trPr>
          <w:trHeight w:val="326"/>
        </w:trPr>
        <w:tc>
          <w:tcPr>
            <w:tcW w:w="590" w:type="dxa"/>
            <w:vMerge/>
            <w:tcBorders>
              <w:top w:val="nil"/>
              <w:left w:val="single" w:sz="4" w:space="0" w:color="auto"/>
              <w:bottom w:val="single" w:sz="4" w:space="0" w:color="auto"/>
              <w:right w:val="single" w:sz="4" w:space="0" w:color="auto"/>
            </w:tcBorders>
            <w:vAlign w:val="center"/>
            <w:hideMark/>
          </w:tcPr>
          <w:p w:rsidR="0065590D" w:rsidRPr="00201F40" w:rsidRDefault="0065590D">
            <w:pPr>
              <w:spacing w:after="0"/>
              <w:rPr>
                <w:rFonts w:ascii="Times New Roman" w:hAnsi="Times New Roman" w:cs="Times New Roman"/>
                <w:sz w:val="24"/>
                <w:szCs w:val="24"/>
              </w:rPr>
            </w:pPr>
          </w:p>
        </w:tc>
        <w:tc>
          <w:tcPr>
            <w:tcW w:w="4435" w:type="dxa"/>
            <w:vMerge/>
            <w:tcBorders>
              <w:top w:val="single" w:sz="4" w:space="0" w:color="auto"/>
              <w:left w:val="single" w:sz="4" w:space="0" w:color="auto"/>
              <w:bottom w:val="single" w:sz="4" w:space="0" w:color="auto"/>
              <w:right w:val="single" w:sz="4" w:space="0" w:color="auto"/>
            </w:tcBorders>
            <w:vAlign w:val="center"/>
            <w:hideMark/>
          </w:tcPr>
          <w:p w:rsidR="0065590D" w:rsidRPr="00201F40" w:rsidRDefault="0065590D">
            <w:pPr>
              <w:spacing w:after="0"/>
              <w:rPr>
                <w:rFonts w:ascii="Times New Roman" w:hAnsi="Times New Roman" w:cs="Times New Roman"/>
                <w:kern w:val="2"/>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kern w:val="2"/>
                <w:sz w:val="24"/>
                <w:szCs w:val="24"/>
              </w:rPr>
            </w:pPr>
            <w:r w:rsidRPr="00201F40">
              <w:rPr>
                <w:rFonts w:ascii="Times New Roman" w:hAnsi="Times New Roman" w:cs="Times New Roman"/>
                <w:kern w:val="2"/>
                <w:sz w:val="24"/>
                <w:szCs w:val="24"/>
              </w:rPr>
              <w:t>за две группы и более</w:t>
            </w:r>
          </w:p>
        </w:tc>
        <w:tc>
          <w:tcPr>
            <w:tcW w:w="155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kern w:val="2"/>
                <w:sz w:val="24"/>
                <w:szCs w:val="24"/>
              </w:rPr>
            </w:pPr>
            <w:r w:rsidRPr="00201F40">
              <w:rPr>
                <w:rFonts w:ascii="Times New Roman" w:hAnsi="Times New Roman" w:cs="Times New Roman"/>
                <w:kern w:val="2"/>
                <w:sz w:val="24"/>
                <w:szCs w:val="24"/>
              </w:rPr>
              <w:t>до 20</w:t>
            </w:r>
          </w:p>
        </w:tc>
      </w:tr>
      <w:tr w:rsidR="0065590D" w:rsidRPr="00201F40" w:rsidTr="0065590D">
        <w:trPr>
          <w:trHeight w:val="326"/>
        </w:trPr>
        <w:tc>
          <w:tcPr>
            <w:tcW w:w="590" w:type="dxa"/>
            <w:tcBorders>
              <w:top w:val="nil"/>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23.</w:t>
            </w:r>
          </w:p>
        </w:tc>
        <w:tc>
          <w:tcPr>
            <w:tcW w:w="4435"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kern w:val="2"/>
                <w:sz w:val="24"/>
                <w:szCs w:val="24"/>
              </w:rPr>
            </w:pPr>
            <w:r w:rsidRPr="00201F40">
              <w:rPr>
                <w:rFonts w:ascii="Times New Roman" w:hAnsi="Times New Roman" w:cs="Times New Roman"/>
                <w:kern w:val="2"/>
                <w:sz w:val="24"/>
                <w:szCs w:val="24"/>
              </w:rPr>
              <w:t>Наличие альтернативных форм дошкольного образования (семейная группа и др.)</w:t>
            </w:r>
          </w:p>
        </w:tc>
        <w:tc>
          <w:tcPr>
            <w:tcW w:w="396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kern w:val="2"/>
                <w:sz w:val="24"/>
                <w:szCs w:val="24"/>
              </w:rPr>
            </w:pPr>
            <w:r w:rsidRPr="00201F40">
              <w:rPr>
                <w:rFonts w:ascii="Times New Roman" w:hAnsi="Times New Roman" w:cs="Times New Roman"/>
                <w:kern w:val="2"/>
                <w:sz w:val="24"/>
                <w:szCs w:val="24"/>
              </w:rPr>
              <w:t>одна форма и более</w:t>
            </w:r>
          </w:p>
        </w:tc>
        <w:tc>
          <w:tcPr>
            <w:tcW w:w="155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kern w:val="2"/>
                <w:sz w:val="24"/>
                <w:szCs w:val="24"/>
              </w:rPr>
            </w:pPr>
            <w:r w:rsidRPr="00201F40">
              <w:rPr>
                <w:rFonts w:ascii="Times New Roman" w:hAnsi="Times New Roman" w:cs="Times New Roman"/>
                <w:kern w:val="2"/>
                <w:sz w:val="24"/>
                <w:szCs w:val="24"/>
              </w:rPr>
              <w:t>до 20</w:t>
            </w:r>
          </w:p>
        </w:tc>
      </w:tr>
      <w:tr w:rsidR="0065590D" w:rsidRPr="00201F40" w:rsidTr="0065590D">
        <w:trPr>
          <w:trHeight w:val="326"/>
        </w:trPr>
        <w:tc>
          <w:tcPr>
            <w:tcW w:w="590" w:type="dxa"/>
            <w:tcBorders>
              <w:top w:val="nil"/>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24.</w:t>
            </w:r>
          </w:p>
        </w:tc>
        <w:tc>
          <w:tcPr>
            <w:tcW w:w="4435"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kern w:val="2"/>
                <w:sz w:val="24"/>
                <w:szCs w:val="24"/>
              </w:rPr>
            </w:pPr>
            <w:r w:rsidRPr="00201F40">
              <w:rPr>
                <w:rFonts w:ascii="Times New Roman" w:hAnsi="Times New Roman" w:cs="Times New Roman"/>
                <w:kern w:val="2"/>
                <w:sz w:val="24"/>
                <w:szCs w:val="24"/>
              </w:rPr>
              <w:t>Наличие быстровозводимого павильона (некапитального) для увеличения числа мест в дошкольных образовательных учреждениях</w:t>
            </w:r>
          </w:p>
        </w:tc>
        <w:tc>
          <w:tcPr>
            <w:tcW w:w="396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kern w:val="2"/>
                <w:sz w:val="24"/>
                <w:szCs w:val="24"/>
              </w:rPr>
            </w:pPr>
            <w:r w:rsidRPr="00201F40">
              <w:rPr>
                <w:rFonts w:ascii="Times New Roman" w:hAnsi="Times New Roman" w:cs="Times New Roman"/>
                <w:kern w:val="2"/>
                <w:sz w:val="24"/>
                <w:szCs w:val="24"/>
              </w:rPr>
              <w:t>один и более</w:t>
            </w:r>
          </w:p>
        </w:tc>
        <w:tc>
          <w:tcPr>
            <w:tcW w:w="155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kern w:val="2"/>
                <w:sz w:val="24"/>
                <w:szCs w:val="24"/>
              </w:rPr>
            </w:pPr>
            <w:r w:rsidRPr="00201F40">
              <w:rPr>
                <w:rFonts w:ascii="Times New Roman" w:hAnsi="Times New Roman" w:cs="Times New Roman"/>
                <w:kern w:val="2"/>
                <w:sz w:val="24"/>
                <w:szCs w:val="24"/>
              </w:rPr>
              <w:t>до 20</w:t>
            </w:r>
          </w:p>
        </w:tc>
      </w:tr>
      <w:tr w:rsidR="0065590D" w:rsidRPr="00201F40" w:rsidTr="0065590D">
        <w:trPr>
          <w:trHeight w:val="326"/>
        </w:trPr>
        <w:tc>
          <w:tcPr>
            <w:tcW w:w="590"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25.</w:t>
            </w:r>
          </w:p>
        </w:tc>
        <w:tc>
          <w:tcPr>
            <w:tcW w:w="4435"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kern w:val="2"/>
                <w:sz w:val="24"/>
                <w:szCs w:val="24"/>
              </w:rPr>
            </w:pPr>
            <w:r w:rsidRPr="00201F40">
              <w:rPr>
                <w:rFonts w:ascii="Times New Roman" w:hAnsi="Times New Roman" w:cs="Times New Roman"/>
                <w:kern w:val="2"/>
                <w:sz w:val="24"/>
                <w:szCs w:val="24"/>
              </w:rPr>
              <w:t>Наличие в образовательной организации экспериментальной и инновационной деятельности</w:t>
            </w:r>
          </w:p>
        </w:tc>
        <w:tc>
          <w:tcPr>
            <w:tcW w:w="396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both"/>
              <w:rPr>
                <w:rFonts w:ascii="Times New Roman" w:hAnsi="Times New Roman" w:cs="Times New Roman"/>
                <w:kern w:val="2"/>
                <w:sz w:val="24"/>
                <w:szCs w:val="24"/>
              </w:rPr>
            </w:pPr>
            <w:r w:rsidRPr="00201F40">
              <w:rPr>
                <w:rFonts w:ascii="Times New Roman" w:hAnsi="Times New Roman" w:cs="Times New Roman"/>
                <w:kern w:val="2"/>
                <w:sz w:val="24"/>
                <w:szCs w:val="24"/>
              </w:rPr>
              <w:t>наличие одной и более</w:t>
            </w:r>
          </w:p>
        </w:tc>
        <w:tc>
          <w:tcPr>
            <w:tcW w:w="1559"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kern w:val="2"/>
                <w:sz w:val="24"/>
                <w:szCs w:val="24"/>
              </w:rPr>
            </w:pPr>
            <w:r w:rsidRPr="00201F40">
              <w:rPr>
                <w:rFonts w:ascii="Times New Roman" w:hAnsi="Times New Roman" w:cs="Times New Roman"/>
                <w:kern w:val="2"/>
                <w:sz w:val="24"/>
                <w:szCs w:val="24"/>
              </w:rPr>
              <w:t>до 20</w:t>
            </w:r>
          </w:p>
        </w:tc>
      </w:tr>
    </w:tbl>
    <w:p w:rsidR="0065590D" w:rsidRPr="00201F40" w:rsidRDefault="0065590D" w:rsidP="0065590D">
      <w:pPr>
        <w:pStyle w:val="ConsPlusNormal0"/>
        <w:ind w:left="900"/>
        <w:jc w:val="both"/>
        <w:rPr>
          <w:rFonts w:ascii="Times New Roman" w:hAnsi="Times New Roman" w:cs="Times New Roman"/>
          <w:sz w:val="24"/>
          <w:szCs w:val="24"/>
        </w:rPr>
      </w:pPr>
      <w:r w:rsidRPr="00201F40">
        <w:rPr>
          <w:rFonts w:ascii="Times New Roman" w:hAnsi="Times New Roman" w:cs="Times New Roman"/>
          <w:sz w:val="24"/>
          <w:szCs w:val="24"/>
        </w:rPr>
        <w:t>Примечание к таблице №14:</w:t>
      </w:r>
    </w:p>
    <w:p w:rsidR="0065590D" w:rsidRPr="00201F40" w:rsidRDefault="0065590D" w:rsidP="0065590D">
      <w:pPr>
        <w:pStyle w:val="ConsPlusNormal0"/>
        <w:ind w:left="900"/>
        <w:jc w:val="both"/>
        <w:rPr>
          <w:rFonts w:ascii="Times New Roman" w:hAnsi="Times New Roman" w:cs="Times New Roman"/>
          <w:sz w:val="24"/>
          <w:szCs w:val="24"/>
        </w:rPr>
      </w:pPr>
      <w:r w:rsidRPr="00201F40">
        <w:rPr>
          <w:rFonts w:ascii="Times New Roman" w:hAnsi="Times New Roman" w:cs="Times New Roman"/>
          <w:sz w:val="24"/>
          <w:szCs w:val="24"/>
        </w:rPr>
        <w:t>*при дистанционном участии в конкурсах – 5 баллов,</w:t>
      </w:r>
    </w:p>
    <w:p w:rsidR="0065590D" w:rsidRPr="00201F40" w:rsidRDefault="0065590D" w:rsidP="0065590D">
      <w:pPr>
        <w:pStyle w:val="ConsPlusNormal0"/>
        <w:ind w:left="900"/>
        <w:jc w:val="both"/>
        <w:rPr>
          <w:rFonts w:ascii="Times New Roman" w:hAnsi="Times New Roman" w:cs="Times New Roman"/>
          <w:sz w:val="24"/>
          <w:szCs w:val="24"/>
        </w:rPr>
      </w:pPr>
      <w:r w:rsidRPr="00201F40">
        <w:rPr>
          <w:rFonts w:ascii="Times New Roman" w:hAnsi="Times New Roman" w:cs="Times New Roman"/>
          <w:sz w:val="24"/>
          <w:szCs w:val="24"/>
        </w:rPr>
        <w:t>**при дистанционном участии в конкурсах – 7 баллов</w:t>
      </w:r>
    </w:p>
    <w:p w:rsidR="0065590D" w:rsidRPr="00201F40" w:rsidRDefault="0065590D" w:rsidP="0065590D">
      <w:pPr>
        <w:pStyle w:val="af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201F40">
        <w:rPr>
          <w:rFonts w:ascii="Times New Roman" w:hAnsi="Times New Roman" w:cs="Times New Roman"/>
          <w:sz w:val="24"/>
          <w:szCs w:val="24"/>
        </w:rPr>
        <w:t>Конкретное количество баллов, предусмотренных по показателям с приставкой «до», устанавливается РОО.</w:t>
      </w:r>
    </w:p>
    <w:p w:rsidR="0065590D" w:rsidRPr="00201F40" w:rsidRDefault="0065590D" w:rsidP="0065590D">
      <w:pPr>
        <w:pStyle w:val="af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201F40">
        <w:rPr>
          <w:rFonts w:ascii="Times New Roman" w:hAnsi="Times New Roman" w:cs="Times New Roman"/>
          <w:sz w:val="24"/>
          <w:szCs w:val="24"/>
        </w:rPr>
        <w:t>При установлении группы по оплате труда руководител</w:t>
      </w:r>
      <w:r w:rsidR="002D561C" w:rsidRPr="00201F40">
        <w:rPr>
          <w:rFonts w:ascii="Times New Roman" w:hAnsi="Times New Roman" w:cs="Times New Roman"/>
          <w:sz w:val="24"/>
          <w:szCs w:val="24"/>
        </w:rPr>
        <w:t>я</w:t>
      </w:r>
      <w:r w:rsidRPr="00201F40">
        <w:rPr>
          <w:rFonts w:ascii="Times New Roman" w:hAnsi="Times New Roman" w:cs="Times New Roman"/>
          <w:sz w:val="24"/>
          <w:szCs w:val="24"/>
        </w:rPr>
        <w:t xml:space="preserve"> контингент обучающихся определяется:</w:t>
      </w:r>
    </w:p>
    <w:p w:rsidR="0065590D" w:rsidRPr="00201F40" w:rsidRDefault="0065590D" w:rsidP="0065590D">
      <w:pPr>
        <w:pStyle w:val="af0"/>
        <w:autoSpaceDE w:val="0"/>
        <w:autoSpaceDN w:val="0"/>
        <w:adjustRightInd w:val="0"/>
        <w:spacing w:after="0" w:line="240" w:lineRule="auto"/>
        <w:ind w:left="0" w:firstLine="709"/>
        <w:jc w:val="both"/>
        <w:rPr>
          <w:rFonts w:ascii="Times New Roman" w:hAnsi="Times New Roman" w:cs="Times New Roman"/>
          <w:sz w:val="24"/>
          <w:szCs w:val="24"/>
        </w:rPr>
      </w:pPr>
      <w:r w:rsidRPr="00201F40">
        <w:rPr>
          <w:rFonts w:ascii="Times New Roman" w:hAnsi="Times New Roman" w:cs="Times New Roman"/>
          <w:sz w:val="24"/>
          <w:szCs w:val="24"/>
        </w:rPr>
        <w:t>в общеобразовательн</w:t>
      </w:r>
      <w:r w:rsidR="002D561C" w:rsidRPr="00201F40">
        <w:rPr>
          <w:rFonts w:ascii="Times New Roman" w:hAnsi="Times New Roman" w:cs="Times New Roman"/>
          <w:sz w:val="24"/>
          <w:szCs w:val="24"/>
        </w:rPr>
        <w:t>ом</w:t>
      </w:r>
      <w:r w:rsidRPr="00201F40">
        <w:rPr>
          <w:rFonts w:ascii="Times New Roman" w:hAnsi="Times New Roman" w:cs="Times New Roman"/>
          <w:sz w:val="24"/>
          <w:szCs w:val="24"/>
        </w:rPr>
        <w:t xml:space="preserve"> учреждени</w:t>
      </w:r>
      <w:r w:rsidR="002D561C" w:rsidRPr="00201F40">
        <w:rPr>
          <w:rFonts w:ascii="Times New Roman" w:hAnsi="Times New Roman" w:cs="Times New Roman"/>
          <w:sz w:val="24"/>
          <w:szCs w:val="24"/>
        </w:rPr>
        <w:t>и</w:t>
      </w:r>
      <w:r w:rsidRPr="00201F40">
        <w:rPr>
          <w:rFonts w:ascii="Times New Roman" w:hAnsi="Times New Roman" w:cs="Times New Roman"/>
          <w:sz w:val="24"/>
          <w:szCs w:val="24"/>
        </w:rPr>
        <w:t xml:space="preserve"> - по списочному составу на начало учебного года;</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z w:val="24"/>
          <w:szCs w:val="24"/>
        </w:rPr>
        <w:t>5.7.2. Группа по оплате труда руководителе</w:t>
      </w:r>
      <w:r w:rsidR="002D561C" w:rsidRPr="00201F40">
        <w:rPr>
          <w:rFonts w:ascii="Times New Roman" w:hAnsi="Times New Roman" w:cs="Times New Roman"/>
          <w:sz w:val="24"/>
          <w:szCs w:val="24"/>
        </w:rPr>
        <w:t>я</w:t>
      </w:r>
      <w:r w:rsidRPr="00201F40">
        <w:rPr>
          <w:rFonts w:ascii="Times New Roman" w:hAnsi="Times New Roman" w:cs="Times New Roman"/>
          <w:sz w:val="24"/>
          <w:szCs w:val="24"/>
        </w:rPr>
        <w:t xml:space="preserve"> определяется ежегодно РОО, в устанавливаемом ими порядке на основании соответствующих документов, подтверждающих наличие указанных объемов работы учреждений.</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z w:val="24"/>
          <w:szCs w:val="24"/>
        </w:rPr>
        <w:t xml:space="preserve">5.7.3. При наличии других показателей, не предусмотренных в </w:t>
      </w:r>
      <w:hyperlink r:id="rId19" w:anchor="Par0" w:history="1">
        <w:r w:rsidRPr="00201F40">
          <w:rPr>
            <w:rStyle w:val="a3"/>
            <w:rFonts w:ascii="Times New Roman" w:hAnsi="Times New Roman" w:cs="Times New Roman"/>
            <w:color w:val="auto"/>
            <w:sz w:val="24"/>
            <w:szCs w:val="24"/>
            <w:u w:val="none"/>
          </w:rPr>
          <w:t xml:space="preserve">пункте 5.7.1. </w:t>
        </w:r>
      </w:hyperlink>
      <w:r w:rsidRPr="00201F40">
        <w:rPr>
          <w:rFonts w:ascii="Times New Roman" w:hAnsi="Times New Roman" w:cs="Times New Roman"/>
          <w:sz w:val="24"/>
          <w:szCs w:val="24"/>
        </w:rPr>
        <w:t>настоящего Положения, но значительно увеличивающих объем и сложность управления учреждением, суммарное количество баллов может быть увеличено РОО, - за каждый дополнительный показатель до 20 баллов.</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5.7.4. Группы по оплате труда руководителей в зависимости от суммарного количества баллов,  набранного по объемным показателям, определяется согласно таблице №</w:t>
      </w:r>
      <w:r w:rsidR="002D561C" w:rsidRPr="00201F40">
        <w:rPr>
          <w:rFonts w:ascii="Times New Roman" w:hAnsi="Times New Roman" w:cs="Times New Roman"/>
          <w:sz w:val="24"/>
          <w:szCs w:val="24"/>
        </w:rPr>
        <w:t>8</w:t>
      </w:r>
      <w:r w:rsidRPr="00201F40">
        <w:rPr>
          <w:rFonts w:ascii="Times New Roman" w:hAnsi="Times New Roman" w:cs="Times New Roman"/>
          <w:sz w:val="24"/>
          <w:szCs w:val="24"/>
        </w:rPr>
        <w:t>.</w:t>
      </w:r>
    </w:p>
    <w:p w:rsidR="0065590D" w:rsidRPr="00201F40" w:rsidRDefault="0065590D" w:rsidP="0065590D">
      <w:pPr>
        <w:pStyle w:val="ConsPlusNormal0"/>
        <w:jc w:val="right"/>
        <w:rPr>
          <w:rFonts w:ascii="Times New Roman" w:hAnsi="Times New Roman" w:cs="Times New Roman"/>
          <w:sz w:val="24"/>
          <w:szCs w:val="24"/>
        </w:rPr>
      </w:pPr>
      <w:r w:rsidRPr="00201F40">
        <w:rPr>
          <w:rFonts w:ascii="Times New Roman" w:hAnsi="Times New Roman" w:cs="Times New Roman"/>
          <w:sz w:val="24"/>
          <w:szCs w:val="24"/>
        </w:rPr>
        <w:t>Таблица №</w:t>
      </w:r>
      <w:r w:rsidR="002D561C" w:rsidRPr="00201F40">
        <w:rPr>
          <w:rFonts w:ascii="Times New Roman" w:hAnsi="Times New Roman" w:cs="Times New Roman"/>
          <w:sz w:val="24"/>
          <w:szCs w:val="24"/>
        </w:rPr>
        <w:t>8</w:t>
      </w:r>
    </w:p>
    <w:p w:rsidR="0065590D" w:rsidRPr="00201F40" w:rsidRDefault="0065590D" w:rsidP="0065590D">
      <w:pPr>
        <w:pStyle w:val="ConsPlusNormal0"/>
        <w:jc w:val="center"/>
        <w:rPr>
          <w:rFonts w:ascii="Times New Roman" w:hAnsi="Times New Roman" w:cs="Times New Roman"/>
          <w:kern w:val="2"/>
          <w:sz w:val="24"/>
          <w:szCs w:val="24"/>
        </w:rPr>
      </w:pPr>
      <w:r w:rsidRPr="00201F40">
        <w:rPr>
          <w:rFonts w:ascii="Times New Roman" w:hAnsi="Times New Roman" w:cs="Times New Roman"/>
          <w:kern w:val="2"/>
          <w:sz w:val="24"/>
          <w:szCs w:val="24"/>
        </w:rPr>
        <w:t xml:space="preserve">Порядок отнесения учреждений к группе </w:t>
      </w:r>
    </w:p>
    <w:p w:rsidR="0065590D" w:rsidRPr="00201F40" w:rsidRDefault="0065590D" w:rsidP="0065590D">
      <w:pPr>
        <w:pStyle w:val="ConsPlusNormal0"/>
        <w:jc w:val="center"/>
        <w:rPr>
          <w:rFonts w:ascii="Times New Roman" w:hAnsi="Times New Roman" w:cs="Times New Roman"/>
          <w:sz w:val="24"/>
          <w:szCs w:val="24"/>
        </w:rPr>
      </w:pPr>
      <w:r w:rsidRPr="00201F40">
        <w:rPr>
          <w:rFonts w:ascii="Times New Roman" w:hAnsi="Times New Roman" w:cs="Times New Roman"/>
          <w:kern w:val="2"/>
          <w:sz w:val="24"/>
          <w:szCs w:val="24"/>
        </w:rPr>
        <w:t xml:space="preserve">по оплате труда руководителей </w:t>
      </w:r>
      <w:r w:rsidRPr="00201F40">
        <w:rPr>
          <w:rFonts w:ascii="Times New Roman" w:hAnsi="Times New Roman" w:cs="Times New Roman"/>
          <w:sz w:val="24"/>
          <w:szCs w:val="24"/>
        </w:rPr>
        <w:t>в зависимости от суммы баллов</w:t>
      </w:r>
    </w:p>
    <w:tbl>
      <w:tblPr>
        <w:tblW w:w="5000" w:type="pct"/>
        <w:tblLayout w:type="fixed"/>
        <w:tblCellMar>
          <w:top w:w="102" w:type="dxa"/>
          <w:left w:w="62" w:type="dxa"/>
          <w:bottom w:w="102" w:type="dxa"/>
          <w:right w:w="62" w:type="dxa"/>
        </w:tblCellMar>
        <w:tblLook w:val="04A0"/>
      </w:tblPr>
      <w:tblGrid>
        <w:gridCol w:w="570"/>
        <w:gridCol w:w="5281"/>
        <w:gridCol w:w="1175"/>
        <w:gridCol w:w="1006"/>
        <w:gridCol w:w="1007"/>
        <w:gridCol w:w="1006"/>
      </w:tblGrid>
      <w:tr w:rsidR="0065590D" w:rsidRPr="00201F40" w:rsidTr="0065590D">
        <w:tc>
          <w:tcPr>
            <w:tcW w:w="584" w:type="dxa"/>
            <w:vMerge w:val="restart"/>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b/>
                <w:sz w:val="24"/>
                <w:szCs w:val="24"/>
              </w:rPr>
            </w:pPr>
            <w:r w:rsidRPr="00201F40">
              <w:rPr>
                <w:rFonts w:ascii="Times New Roman" w:hAnsi="Times New Roman" w:cs="Times New Roman"/>
                <w:b/>
                <w:sz w:val="24"/>
                <w:szCs w:val="24"/>
              </w:rPr>
              <w:t>№</w:t>
            </w:r>
          </w:p>
          <w:p w:rsidR="0065590D" w:rsidRPr="00201F40" w:rsidRDefault="0065590D">
            <w:pPr>
              <w:autoSpaceDE w:val="0"/>
              <w:autoSpaceDN w:val="0"/>
              <w:adjustRightInd w:val="0"/>
              <w:spacing w:after="0" w:line="240" w:lineRule="auto"/>
              <w:jc w:val="center"/>
              <w:rPr>
                <w:rFonts w:ascii="Times New Roman" w:hAnsi="Times New Roman" w:cs="Times New Roman"/>
                <w:b/>
                <w:sz w:val="24"/>
                <w:szCs w:val="24"/>
              </w:rPr>
            </w:pPr>
            <w:r w:rsidRPr="00201F40">
              <w:rPr>
                <w:rFonts w:ascii="Times New Roman" w:hAnsi="Times New Roman" w:cs="Times New Roman"/>
                <w:b/>
                <w:sz w:val="24"/>
                <w:szCs w:val="24"/>
              </w:rPr>
              <w:t>п/п</w:t>
            </w:r>
          </w:p>
        </w:tc>
        <w:tc>
          <w:tcPr>
            <w:tcW w:w="5439" w:type="dxa"/>
            <w:vMerge w:val="restart"/>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b/>
                <w:sz w:val="24"/>
                <w:szCs w:val="24"/>
              </w:rPr>
            </w:pPr>
            <w:r w:rsidRPr="00201F40">
              <w:rPr>
                <w:rFonts w:ascii="Times New Roman" w:hAnsi="Times New Roman" w:cs="Times New Roman"/>
                <w:b/>
                <w:sz w:val="24"/>
                <w:szCs w:val="24"/>
              </w:rPr>
              <w:t>Тип учреждения</w:t>
            </w:r>
          </w:p>
        </w:tc>
        <w:tc>
          <w:tcPr>
            <w:tcW w:w="4304" w:type="dxa"/>
            <w:gridSpan w:val="4"/>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b/>
                <w:sz w:val="24"/>
                <w:szCs w:val="24"/>
              </w:rPr>
            </w:pPr>
            <w:r w:rsidRPr="00201F40">
              <w:rPr>
                <w:rFonts w:ascii="Times New Roman" w:hAnsi="Times New Roman" w:cs="Times New Roman"/>
                <w:b/>
                <w:sz w:val="24"/>
                <w:szCs w:val="24"/>
              </w:rPr>
              <w:t>Группа по оплате труда руководителей, к которой относится учреждение, в зависимости от суммы баллов</w:t>
            </w:r>
          </w:p>
        </w:tc>
      </w:tr>
      <w:tr w:rsidR="0065590D" w:rsidRPr="00201F40" w:rsidTr="0065590D">
        <w:tc>
          <w:tcPr>
            <w:tcW w:w="584" w:type="dxa"/>
            <w:vMerge/>
            <w:tcBorders>
              <w:top w:val="single" w:sz="4" w:space="0" w:color="auto"/>
              <w:left w:val="single" w:sz="4" w:space="0" w:color="auto"/>
              <w:bottom w:val="single" w:sz="4" w:space="0" w:color="auto"/>
              <w:right w:val="single" w:sz="4" w:space="0" w:color="auto"/>
            </w:tcBorders>
            <w:vAlign w:val="center"/>
            <w:hideMark/>
          </w:tcPr>
          <w:p w:rsidR="0065590D" w:rsidRPr="00201F40" w:rsidRDefault="0065590D">
            <w:pPr>
              <w:spacing w:after="0"/>
              <w:rPr>
                <w:rFonts w:ascii="Times New Roman" w:hAnsi="Times New Roman" w:cs="Times New Roman"/>
                <w:b/>
                <w:sz w:val="24"/>
                <w:szCs w:val="24"/>
              </w:rPr>
            </w:pPr>
          </w:p>
        </w:tc>
        <w:tc>
          <w:tcPr>
            <w:tcW w:w="5439" w:type="dxa"/>
            <w:vMerge/>
            <w:tcBorders>
              <w:top w:val="single" w:sz="4" w:space="0" w:color="auto"/>
              <w:left w:val="single" w:sz="4" w:space="0" w:color="auto"/>
              <w:bottom w:val="single" w:sz="4" w:space="0" w:color="auto"/>
              <w:right w:val="single" w:sz="4" w:space="0" w:color="auto"/>
            </w:tcBorders>
            <w:vAlign w:val="center"/>
            <w:hideMark/>
          </w:tcPr>
          <w:p w:rsidR="0065590D" w:rsidRPr="00201F40" w:rsidRDefault="0065590D">
            <w:pPr>
              <w:spacing w:after="0"/>
              <w:rPr>
                <w:rFonts w:ascii="Times New Roman" w:hAnsi="Times New Roman" w:cs="Times New Roman"/>
                <w:b/>
                <w:sz w:val="24"/>
                <w:szCs w:val="24"/>
              </w:rPr>
            </w:pPr>
          </w:p>
        </w:tc>
        <w:tc>
          <w:tcPr>
            <w:tcW w:w="1207"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b/>
                <w:sz w:val="24"/>
                <w:szCs w:val="24"/>
              </w:rPr>
            </w:pPr>
            <w:r w:rsidRPr="00201F40">
              <w:rPr>
                <w:rFonts w:ascii="Times New Roman" w:hAnsi="Times New Roman" w:cs="Times New Roman"/>
                <w:b/>
                <w:sz w:val="24"/>
                <w:szCs w:val="24"/>
              </w:rPr>
              <w:t>I</w:t>
            </w:r>
          </w:p>
        </w:tc>
        <w:tc>
          <w:tcPr>
            <w:tcW w:w="1032"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b/>
                <w:sz w:val="24"/>
                <w:szCs w:val="24"/>
              </w:rPr>
            </w:pPr>
            <w:r w:rsidRPr="00201F40">
              <w:rPr>
                <w:rFonts w:ascii="Times New Roman" w:hAnsi="Times New Roman" w:cs="Times New Roman"/>
                <w:b/>
                <w:sz w:val="24"/>
                <w:szCs w:val="24"/>
              </w:rPr>
              <w:t>II</w:t>
            </w:r>
          </w:p>
        </w:tc>
        <w:tc>
          <w:tcPr>
            <w:tcW w:w="1033"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b/>
                <w:sz w:val="24"/>
                <w:szCs w:val="24"/>
              </w:rPr>
            </w:pPr>
            <w:r w:rsidRPr="00201F40">
              <w:rPr>
                <w:rFonts w:ascii="Times New Roman" w:hAnsi="Times New Roman" w:cs="Times New Roman"/>
                <w:b/>
                <w:sz w:val="24"/>
                <w:szCs w:val="24"/>
              </w:rPr>
              <w:t>III</w:t>
            </w:r>
          </w:p>
        </w:tc>
        <w:tc>
          <w:tcPr>
            <w:tcW w:w="1032"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b/>
                <w:sz w:val="24"/>
                <w:szCs w:val="24"/>
              </w:rPr>
            </w:pPr>
            <w:r w:rsidRPr="00201F40">
              <w:rPr>
                <w:rFonts w:ascii="Times New Roman" w:hAnsi="Times New Roman" w:cs="Times New Roman"/>
                <w:b/>
                <w:sz w:val="24"/>
                <w:szCs w:val="24"/>
              </w:rPr>
              <w:t>IV</w:t>
            </w:r>
          </w:p>
        </w:tc>
      </w:tr>
    </w:tbl>
    <w:p w:rsidR="0065590D" w:rsidRPr="00201F40" w:rsidRDefault="0065590D" w:rsidP="0065590D">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Layout w:type="fixed"/>
        <w:tblCellMar>
          <w:top w:w="102" w:type="dxa"/>
          <w:left w:w="62" w:type="dxa"/>
          <w:bottom w:w="102" w:type="dxa"/>
          <w:right w:w="62" w:type="dxa"/>
        </w:tblCellMar>
        <w:tblLook w:val="04A0"/>
      </w:tblPr>
      <w:tblGrid>
        <w:gridCol w:w="574"/>
        <w:gridCol w:w="5270"/>
        <w:gridCol w:w="1177"/>
        <w:gridCol w:w="1008"/>
        <w:gridCol w:w="1008"/>
        <w:gridCol w:w="1008"/>
      </w:tblGrid>
      <w:tr w:rsidR="0065590D" w:rsidRPr="00201F40" w:rsidTr="002D561C">
        <w:tc>
          <w:tcPr>
            <w:tcW w:w="533" w:type="dxa"/>
            <w:tcBorders>
              <w:top w:val="single" w:sz="4" w:space="0" w:color="auto"/>
              <w:left w:val="single" w:sz="4" w:space="0" w:color="auto"/>
              <w:bottom w:val="single" w:sz="4" w:space="0" w:color="auto"/>
              <w:right w:val="single" w:sz="4" w:space="0" w:color="auto"/>
            </w:tcBorders>
            <w:hideMark/>
          </w:tcPr>
          <w:p w:rsidR="0065590D" w:rsidRPr="00201F40" w:rsidRDefault="002D561C">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1</w:t>
            </w:r>
            <w:r w:rsidR="0065590D" w:rsidRPr="00201F40">
              <w:rPr>
                <w:rFonts w:ascii="Times New Roman" w:hAnsi="Times New Roman" w:cs="Times New Roman"/>
                <w:sz w:val="24"/>
                <w:szCs w:val="24"/>
              </w:rPr>
              <w:t>.</w:t>
            </w:r>
          </w:p>
        </w:tc>
        <w:tc>
          <w:tcPr>
            <w:tcW w:w="4903" w:type="dxa"/>
            <w:tcBorders>
              <w:top w:val="single" w:sz="4" w:space="0" w:color="auto"/>
              <w:left w:val="single" w:sz="4" w:space="0" w:color="auto"/>
              <w:bottom w:val="single" w:sz="4" w:space="0" w:color="auto"/>
              <w:right w:val="single" w:sz="4" w:space="0" w:color="auto"/>
            </w:tcBorders>
            <w:hideMark/>
          </w:tcPr>
          <w:p w:rsidR="0065590D" w:rsidRPr="00201F40" w:rsidRDefault="0065590D" w:rsidP="002D561C">
            <w:pPr>
              <w:autoSpaceDE w:val="0"/>
              <w:autoSpaceDN w:val="0"/>
              <w:adjustRightInd w:val="0"/>
              <w:spacing w:after="0" w:line="240" w:lineRule="auto"/>
              <w:rPr>
                <w:rFonts w:ascii="Times New Roman" w:hAnsi="Times New Roman" w:cs="Times New Roman"/>
                <w:sz w:val="24"/>
                <w:szCs w:val="24"/>
              </w:rPr>
            </w:pPr>
            <w:r w:rsidRPr="00201F40">
              <w:rPr>
                <w:rFonts w:ascii="Times New Roman" w:hAnsi="Times New Roman" w:cs="Times New Roman"/>
                <w:sz w:val="24"/>
                <w:szCs w:val="24"/>
              </w:rPr>
              <w:t xml:space="preserve">Общеобразовательные учреждения </w:t>
            </w:r>
          </w:p>
        </w:tc>
        <w:tc>
          <w:tcPr>
            <w:tcW w:w="1095"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свыше 400</w:t>
            </w:r>
          </w:p>
        </w:tc>
        <w:tc>
          <w:tcPr>
            <w:tcW w:w="938"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до 400</w:t>
            </w:r>
          </w:p>
        </w:tc>
        <w:tc>
          <w:tcPr>
            <w:tcW w:w="938"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до 300</w:t>
            </w:r>
          </w:p>
        </w:tc>
        <w:tc>
          <w:tcPr>
            <w:tcW w:w="938" w:type="dxa"/>
            <w:tcBorders>
              <w:top w:val="single" w:sz="4" w:space="0" w:color="auto"/>
              <w:left w:val="single" w:sz="4" w:space="0" w:color="auto"/>
              <w:bottom w:val="single" w:sz="4" w:space="0" w:color="auto"/>
              <w:right w:val="single" w:sz="4" w:space="0" w:color="auto"/>
            </w:tcBorders>
            <w:hideMark/>
          </w:tcPr>
          <w:p w:rsidR="0065590D" w:rsidRPr="00201F40" w:rsidRDefault="0065590D">
            <w:pPr>
              <w:autoSpaceDE w:val="0"/>
              <w:autoSpaceDN w:val="0"/>
              <w:adjustRightInd w:val="0"/>
              <w:spacing w:after="0" w:line="240" w:lineRule="auto"/>
              <w:jc w:val="center"/>
              <w:rPr>
                <w:rFonts w:ascii="Times New Roman" w:hAnsi="Times New Roman" w:cs="Times New Roman"/>
                <w:sz w:val="24"/>
                <w:szCs w:val="24"/>
              </w:rPr>
            </w:pPr>
            <w:r w:rsidRPr="00201F40">
              <w:rPr>
                <w:rFonts w:ascii="Times New Roman" w:hAnsi="Times New Roman" w:cs="Times New Roman"/>
                <w:sz w:val="24"/>
                <w:szCs w:val="24"/>
              </w:rPr>
              <w:t>-</w:t>
            </w:r>
          </w:p>
        </w:tc>
      </w:tr>
    </w:tbl>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sz w:val="24"/>
          <w:szCs w:val="24"/>
        </w:rPr>
      </w:pP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z w:val="24"/>
          <w:szCs w:val="24"/>
        </w:rPr>
        <w:t>5.7.</w:t>
      </w:r>
      <w:r w:rsidR="00107444" w:rsidRPr="00201F40">
        <w:rPr>
          <w:rFonts w:ascii="Times New Roman" w:hAnsi="Times New Roman" w:cs="Times New Roman"/>
          <w:sz w:val="24"/>
          <w:szCs w:val="24"/>
        </w:rPr>
        <w:t>5</w:t>
      </w:r>
      <w:r w:rsidRPr="00201F40">
        <w:rPr>
          <w:rFonts w:ascii="Times New Roman" w:hAnsi="Times New Roman" w:cs="Times New Roman"/>
          <w:sz w:val="24"/>
          <w:szCs w:val="24"/>
        </w:rPr>
        <w:t>. РОО, в порядке исключения:</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z w:val="24"/>
          <w:szCs w:val="24"/>
        </w:rPr>
        <w:lastRenderedPageBreak/>
        <w:t xml:space="preserve">могут относить отдельные учреждения,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w:t>
      </w:r>
      <w:r w:rsidRPr="00201F40">
        <w:rPr>
          <w:rFonts w:ascii="Times New Roman" w:hAnsi="Times New Roman" w:cs="Times New Roman"/>
          <w:sz w:val="24"/>
          <w:szCs w:val="24"/>
          <w:lang w:val="en-US"/>
        </w:rPr>
        <w:t>I</w:t>
      </w:r>
      <w:r w:rsidRPr="00201F40">
        <w:rPr>
          <w:rFonts w:ascii="Times New Roman" w:hAnsi="Times New Roman" w:cs="Times New Roman"/>
          <w:sz w:val="24"/>
          <w:szCs w:val="24"/>
        </w:rPr>
        <w:t xml:space="preserve"> группы по оплате труда руководителей;</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z w:val="24"/>
          <w:szCs w:val="24"/>
        </w:rPr>
        <w:t xml:space="preserve">может устанавливать отдельным руководителям учреждений, имеющим высшую квалификационную категорию и особые заслуги по развитию системы образования Пролетарского района, значение на одну группу по оплате труда руководителей выше, по сравнению с группой, определенной по объемным показателям, но не выше </w:t>
      </w:r>
      <w:r w:rsidRPr="00201F40">
        <w:rPr>
          <w:rFonts w:ascii="Times New Roman" w:hAnsi="Times New Roman" w:cs="Times New Roman"/>
          <w:sz w:val="24"/>
          <w:szCs w:val="24"/>
          <w:lang w:val="en-US"/>
        </w:rPr>
        <w:t>I</w:t>
      </w:r>
      <w:r w:rsidRPr="00201F40">
        <w:rPr>
          <w:rFonts w:ascii="Times New Roman" w:hAnsi="Times New Roman" w:cs="Times New Roman"/>
          <w:sz w:val="24"/>
          <w:szCs w:val="24"/>
        </w:rPr>
        <w:t xml:space="preserve"> группы по оплате труда руководителей, без изменения учреждению группы по оплате труда руководителей, определяемой по объемным показателям.</w:t>
      </w:r>
    </w:p>
    <w:p w:rsidR="00201F40" w:rsidRDefault="0065590D" w:rsidP="00201F40">
      <w:pPr>
        <w:autoSpaceDE w:val="0"/>
        <w:autoSpaceDN w:val="0"/>
        <w:adjustRightInd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z w:val="24"/>
          <w:szCs w:val="24"/>
        </w:rPr>
        <w:t>5.7.</w:t>
      </w:r>
      <w:r w:rsidR="00107444" w:rsidRPr="00201F40">
        <w:rPr>
          <w:rFonts w:ascii="Times New Roman" w:hAnsi="Times New Roman" w:cs="Times New Roman"/>
          <w:sz w:val="24"/>
          <w:szCs w:val="24"/>
        </w:rPr>
        <w:t>6</w:t>
      </w:r>
      <w:r w:rsidRPr="00201F40">
        <w:rPr>
          <w:rFonts w:ascii="Times New Roman" w:hAnsi="Times New Roman" w:cs="Times New Roman"/>
          <w:sz w:val="24"/>
          <w:szCs w:val="24"/>
        </w:rPr>
        <w:t>. За руководител</w:t>
      </w:r>
      <w:r w:rsidR="002D561C" w:rsidRPr="00201F40">
        <w:rPr>
          <w:rFonts w:ascii="Times New Roman" w:hAnsi="Times New Roman" w:cs="Times New Roman"/>
          <w:sz w:val="24"/>
          <w:szCs w:val="24"/>
        </w:rPr>
        <w:t>ем</w:t>
      </w:r>
      <w:r w:rsidRPr="00201F40">
        <w:rPr>
          <w:rFonts w:ascii="Times New Roman" w:hAnsi="Times New Roman" w:cs="Times New Roman"/>
          <w:sz w:val="24"/>
          <w:szCs w:val="24"/>
        </w:rPr>
        <w:t xml:space="preserve"> учреждени</w:t>
      </w:r>
      <w:r w:rsidR="002D561C" w:rsidRPr="00201F40">
        <w:rPr>
          <w:rFonts w:ascii="Times New Roman" w:hAnsi="Times New Roman" w:cs="Times New Roman"/>
          <w:sz w:val="24"/>
          <w:szCs w:val="24"/>
        </w:rPr>
        <w:t>я</w:t>
      </w:r>
      <w:r w:rsidRPr="00201F40">
        <w:rPr>
          <w:rFonts w:ascii="Times New Roman" w:hAnsi="Times New Roman" w:cs="Times New Roman"/>
          <w:sz w:val="24"/>
          <w:szCs w:val="24"/>
        </w:rPr>
        <w:t>, находящ</w:t>
      </w:r>
      <w:r w:rsidR="002D561C" w:rsidRPr="00201F40">
        <w:rPr>
          <w:rFonts w:ascii="Times New Roman" w:hAnsi="Times New Roman" w:cs="Times New Roman"/>
          <w:sz w:val="24"/>
          <w:szCs w:val="24"/>
        </w:rPr>
        <w:t>его</w:t>
      </w:r>
      <w:r w:rsidRPr="00201F40">
        <w:rPr>
          <w:rFonts w:ascii="Times New Roman" w:hAnsi="Times New Roman" w:cs="Times New Roman"/>
          <w:sz w:val="24"/>
          <w:szCs w:val="24"/>
        </w:rPr>
        <w:t>ся на капитальном ремонте, сохраняется группа по оплате труда руководителей, определенная до начала ремонта, но не более чем на 1 год.</w:t>
      </w:r>
    </w:p>
    <w:p w:rsidR="0065590D" w:rsidRPr="00201F40" w:rsidRDefault="0065590D" w:rsidP="00201F40">
      <w:pPr>
        <w:autoSpaceDE w:val="0"/>
        <w:autoSpaceDN w:val="0"/>
        <w:adjustRightInd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b/>
          <w:kern w:val="2"/>
          <w:sz w:val="24"/>
          <w:szCs w:val="24"/>
        </w:rPr>
        <w:t xml:space="preserve">6. </w:t>
      </w:r>
      <w:r w:rsidRPr="00201F40">
        <w:rPr>
          <w:rFonts w:ascii="Times New Roman" w:hAnsi="Times New Roman" w:cs="Times New Roman"/>
          <w:b/>
          <w:sz w:val="24"/>
          <w:szCs w:val="24"/>
        </w:rPr>
        <w:t>Особенности условий оплаты труда педагогических работников</w:t>
      </w:r>
    </w:p>
    <w:p w:rsidR="0065590D" w:rsidRPr="00201F40" w:rsidRDefault="0065590D" w:rsidP="0065590D">
      <w:pPr>
        <w:autoSpaceDE w:val="0"/>
        <w:autoSpaceDN w:val="0"/>
        <w:adjustRightInd w:val="0"/>
        <w:spacing w:after="0" w:line="0" w:lineRule="atLeast"/>
        <w:ind w:firstLine="709"/>
        <w:jc w:val="both"/>
        <w:rPr>
          <w:rFonts w:ascii="Times New Roman" w:hAnsi="Times New Roman" w:cs="Times New Roman"/>
          <w:sz w:val="24"/>
          <w:szCs w:val="24"/>
        </w:rPr>
      </w:pPr>
      <w:r w:rsidRPr="00201F40">
        <w:rPr>
          <w:rFonts w:ascii="Times New Roman" w:hAnsi="Times New Roman" w:cs="Times New Roman"/>
          <w:sz w:val="24"/>
          <w:szCs w:val="24"/>
        </w:rPr>
        <w:t xml:space="preserve">6.1. 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w:t>
      </w:r>
      <w:hyperlink r:id="rId20" w:history="1">
        <w:r w:rsidRPr="00201F40">
          <w:rPr>
            <w:rStyle w:val="a3"/>
            <w:rFonts w:ascii="Times New Roman" w:hAnsi="Times New Roman" w:cs="Times New Roman"/>
            <w:color w:val="auto"/>
            <w:sz w:val="24"/>
            <w:szCs w:val="24"/>
            <w:u w:val="none"/>
          </w:rPr>
          <w:t>приказа</w:t>
        </w:r>
      </w:hyperlink>
      <w:r w:rsidRPr="00201F40">
        <w:rPr>
          <w:rFonts w:ascii="Times New Roman" w:hAnsi="Times New Roman" w:cs="Times New Roman"/>
          <w:sz w:val="24"/>
          <w:szCs w:val="24"/>
        </w:rPr>
        <w:t>Минобрнауки России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z w:val="24"/>
          <w:szCs w:val="24"/>
        </w:rPr>
        <w:t>6.2.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Минобрнауки России № 1601.</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z w:val="24"/>
          <w:szCs w:val="24"/>
        </w:rPr>
        <w:t>Изменение (увеличение или снижение) установленной учебной нагрузки осуществляется учреждениями в случаях и порядке, установленными приказом Минобрнауки России № 1601.</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z w:val="24"/>
          <w:szCs w:val="24"/>
        </w:rPr>
        <w:t xml:space="preserve">6.3. В трудовые договоры с педагогическими работниками, для которых предусмотрены нормы часов педагогической работы за ставку заработной платы, включаются условия, связанные с: </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 установленным объемом педагогической работы;</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 xml:space="preserve">- размером ставки заработной платы, применяемым для исчисления заработной платы в зависимости от установленного объема педагогической работы; </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 размером заработной платы, исчисленным с учетом установленного объема педагогической  работы.</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6</w:t>
      </w:r>
      <w:r w:rsidRPr="00201F40">
        <w:rPr>
          <w:rFonts w:ascii="Times New Roman" w:eastAsiaTheme="minorHAnsi" w:hAnsi="Times New Roman" w:cs="Times New Roman"/>
          <w:sz w:val="24"/>
          <w:szCs w:val="24"/>
          <w:lang w:eastAsia="en-US"/>
        </w:rPr>
        <w:t>.4. 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w:t>
      </w:r>
      <w:r w:rsidRPr="00201F40">
        <w:rPr>
          <w:rFonts w:ascii="Times New Roman" w:hAnsi="Times New Roman" w:cs="Times New Roman"/>
          <w:sz w:val="24"/>
          <w:szCs w:val="24"/>
        </w:rPr>
        <w:t>риказом Минобрнауки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65590D" w:rsidRPr="00201F40" w:rsidRDefault="0065590D" w:rsidP="0065590D">
      <w:pPr>
        <w:pStyle w:val="ConsPlusNormal0"/>
        <w:ind w:firstLine="709"/>
        <w:jc w:val="both"/>
        <w:rPr>
          <w:rFonts w:ascii="Times New Roman" w:eastAsiaTheme="minorHAnsi" w:hAnsi="Times New Roman" w:cs="Times New Roman"/>
          <w:sz w:val="24"/>
          <w:szCs w:val="24"/>
          <w:lang w:eastAsia="en-US"/>
        </w:rPr>
      </w:pPr>
      <w:r w:rsidRPr="00201F40">
        <w:rPr>
          <w:rFonts w:ascii="Times New Roman" w:hAnsi="Times New Roman" w:cs="Times New Roman"/>
          <w:sz w:val="24"/>
          <w:szCs w:val="24"/>
        </w:rPr>
        <w:t>6</w:t>
      </w:r>
      <w:r w:rsidRPr="00201F40">
        <w:rPr>
          <w:rFonts w:ascii="Times New Roman" w:eastAsiaTheme="minorHAnsi" w:hAnsi="Times New Roman" w:cs="Times New Roman"/>
          <w:sz w:val="24"/>
          <w:szCs w:val="24"/>
          <w:lang w:eastAsia="en-US"/>
        </w:rPr>
        <w:t>.5. Выполнение работы по совместительству педагогических работников осуществляется с учетом особенностей, установленных постановлением Минтруда России от 30.06.2003 № 41.</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 xml:space="preserve">6.6. 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w:t>
      </w:r>
      <w:hyperlink r:id="rId21" w:history="1">
        <w:r w:rsidRPr="00201F40">
          <w:rPr>
            <w:rStyle w:val="a3"/>
            <w:rFonts w:ascii="Times New Roman" w:hAnsi="Times New Roman" w:cs="Times New Roman"/>
            <w:color w:val="auto"/>
            <w:sz w:val="24"/>
            <w:szCs w:val="24"/>
            <w:u w:val="none"/>
          </w:rPr>
          <w:t>статьей 152</w:t>
        </w:r>
      </w:hyperlink>
      <w:r w:rsidRPr="00201F40">
        <w:rPr>
          <w:rFonts w:ascii="Times New Roman" w:hAnsi="Times New Roman" w:cs="Times New Roman"/>
          <w:sz w:val="24"/>
          <w:szCs w:val="24"/>
        </w:rPr>
        <w:t xml:space="preserve"> ТК РФ.</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z w:val="24"/>
          <w:szCs w:val="24"/>
        </w:rPr>
        <w:t xml:space="preserve">6.7. Предоставление учебной (преподавательской) работы лицам, выполняющим ее помимо основной работы в том же образовательном учреждении (включая руководителей учреждений и их заместителей), а также педагогическим, руководящим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данное образовательное учреждение </w:t>
      </w:r>
      <w:r w:rsidRPr="00201F40">
        <w:rPr>
          <w:rFonts w:ascii="Times New Roman" w:hAnsi="Times New Roman" w:cs="Times New Roman"/>
          <w:sz w:val="24"/>
          <w:szCs w:val="24"/>
        </w:rPr>
        <w:lastRenderedPageBreak/>
        <w:t>является местом основной работы, обеспечены учебной нагрузкой по своей специальности в объеме не менее чем на 1 ставку заработной платы.</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 xml:space="preserve">6.8. </w:t>
      </w:r>
      <w:r w:rsidRPr="00201F40">
        <w:rPr>
          <w:rFonts w:ascii="Times New Roman" w:eastAsiaTheme="minorHAnsi" w:hAnsi="Times New Roman" w:cs="Times New Roman"/>
          <w:sz w:val="24"/>
          <w:szCs w:val="24"/>
          <w:lang w:eastAsia="en-US"/>
        </w:rPr>
        <w:t>Порядок определения размера месячной заработной платы педагогических работников</w:t>
      </w:r>
      <w:r w:rsidRPr="00201F40">
        <w:rPr>
          <w:rFonts w:ascii="Times New Roman" w:hAnsi="Times New Roman" w:cs="Times New Roman"/>
          <w:sz w:val="24"/>
          <w:szCs w:val="24"/>
        </w:rPr>
        <w:t>, для которых установлены нормы часов педагогической работы (нормы часов учебной (преподавательской) работы) в неделю.</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sz w:val="24"/>
          <w:szCs w:val="24"/>
        </w:rPr>
      </w:pPr>
      <w:bookmarkStart w:id="7" w:name="Par1"/>
      <w:bookmarkEnd w:id="7"/>
      <w:r w:rsidRPr="00201F40">
        <w:rPr>
          <w:rFonts w:ascii="Times New Roman" w:hAnsi="Times New Roman" w:cs="Times New Roman"/>
          <w:sz w:val="24"/>
          <w:szCs w:val="24"/>
        </w:rPr>
        <w:t xml:space="preserve">6.8.1 Заработная плата на основе ставок заработной платы педагогических работников, для которых нормы часов педагогической работы в неделю за ставку заработной платы установлены пунктами 2.3-2.7 приложения №1 к приказу Минобрнауки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 2.8.1 приложения №1 к приказу Минобрнауки России </w:t>
      </w:r>
      <w:r w:rsidRPr="00201F40">
        <w:rPr>
          <w:rFonts w:ascii="Times New Roman" w:hAnsi="Times New Roman" w:cs="Times New Roman"/>
          <w:sz w:val="24"/>
          <w:szCs w:val="24"/>
        </w:rPr>
        <w:br/>
        <w:t>№ 1601, определяется путем умножения ставки заработной платы по соответствующей педагогической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z w:val="24"/>
          <w:szCs w:val="24"/>
        </w:rPr>
        <w:t>В таком же порядке исчисляется заработная плата на основе ставок заработной платы:</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z w:val="24"/>
          <w:szCs w:val="24"/>
        </w:rPr>
        <w:t xml:space="preserve">учителей и преподавателей за работу по совместительству в другом образовательном учреждении (одном или нескольких); </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z w:val="24"/>
          <w:szCs w:val="24"/>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z w:val="24"/>
          <w:szCs w:val="24"/>
        </w:rPr>
        <w:t>6.8.2. Заработная плата на основе ставок заработной платы, определенная в соответствии с пунктом 6.8.1. настоящего пункта, а также выплаты компенсационного и стимулирующего характера включаются в месячную заработную плату, педагогических работников при тарификации.</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z w:val="24"/>
          <w:szCs w:val="24"/>
        </w:rPr>
        <w:t>Порядок проведения тарификации работников учреждения утверждается РОО.</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z w:val="24"/>
          <w:szCs w:val="24"/>
        </w:rPr>
        <w:t>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z w:val="24"/>
          <w:szCs w:val="24"/>
        </w:rPr>
        <w:t>6.8.3. В случае если учебными планами предусматривается разное количество часов на предмет по учебным полугодиям, тарификация осуществляется раздельно по учебным полугодиям.</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z w:val="24"/>
          <w:szCs w:val="24"/>
        </w:rPr>
        <w:t>6.9. Порядок и условия почасовой оплаты труда педагогических работников:</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z w:val="24"/>
          <w:szCs w:val="24"/>
        </w:rPr>
        <w:t>6.9.1. Почасовая оплата труда педагогических работников образовательн</w:t>
      </w:r>
      <w:r w:rsidR="002D561C" w:rsidRPr="00201F40">
        <w:rPr>
          <w:rFonts w:ascii="Times New Roman" w:hAnsi="Times New Roman" w:cs="Times New Roman"/>
          <w:sz w:val="24"/>
          <w:szCs w:val="24"/>
        </w:rPr>
        <w:t>ого</w:t>
      </w:r>
      <w:r w:rsidRPr="00201F40">
        <w:rPr>
          <w:rFonts w:ascii="Times New Roman" w:hAnsi="Times New Roman" w:cs="Times New Roman"/>
          <w:sz w:val="24"/>
          <w:szCs w:val="24"/>
        </w:rPr>
        <w:t xml:space="preserve"> учреждени</w:t>
      </w:r>
      <w:r w:rsidR="002D561C" w:rsidRPr="00201F40">
        <w:rPr>
          <w:rFonts w:ascii="Times New Roman" w:hAnsi="Times New Roman" w:cs="Times New Roman"/>
          <w:sz w:val="24"/>
          <w:szCs w:val="24"/>
        </w:rPr>
        <w:t>я</w:t>
      </w:r>
      <w:r w:rsidRPr="00201F40">
        <w:rPr>
          <w:rFonts w:ascii="Times New Roman" w:hAnsi="Times New Roman" w:cs="Times New Roman"/>
          <w:sz w:val="24"/>
          <w:szCs w:val="24"/>
        </w:rPr>
        <w:t xml:space="preserve"> применяется при оплате:</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z w:val="24"/>
          <w:szCs w:val="24"/>
        </w:rPr>
        <w:t>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z w:val="24"/>
          <w:szCs w:val="24"/>
        </w:rPr>
        <w:t>за педагогическую работу (часы преподавательской работы) специалистов иных организаций, привлекаемых для педагогической работы в данном учреждении, в объеме до 300 часов в год сверх учебной нагрузки, выполняемой по совместительству на основе тарификации (если иное не предусмотрено локальными нормативными актами).</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z w:val="24"/>
          <w:szCs w:val="24"/>
        </w:rPr>
        <w:t>6.9.2.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z w:val="24"/>
          <w:szCs w:val="24"/>
        </w:rPr>
        <w:t>Сумма заработной платы в месяц педагогического работника для определения часовой ставки исчисляется исходя:</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z w:val="24"/>
          <w:szCs w:val="24"/>
        </w:rPr>
        <w:t xml:space="preserve">из ставки заработной платы, </w:t>
      </w:r>
    </w:p>
    <w:p w:rsidR="0065590D" w:rsidRPr="00201F40" w:rsidRDefault="0065590D" w:rsidP="0065590D">
      <w:pPr>
        <w:pStyle w:val="ConsPlusNormal0"/>
        <w:ind w:firstLine="709"/>
        <w:jc w:val="both"/>
        <w:rPr>
          <w:rFonts w:ascii="Times New Roman" w:hAnsi="Times New Roman" w:cs="Times New Roman"/>
          <w:strike/>
          <w:sz w:val="24"/>
          <w:szCs w:val="24"/>
        </w:rPr>
      </w:pPr>
      <w:r w:rsidRPr="00201F40">
        <w:rPr>
          <w:rFonts w:ascii="Times New Roman" w:hAnsi="Times New Roman" w:cs="Times New Roman"/>
          <w:sz w:val="24"/>
          <w:szCs w:val="24"/>
        </w:rPr>
        <w:t>из выплат компенсационного характера: доплаты за работу с вредными и (или) опасными условиями труда, за работу в особых условиях труда;</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 xml:space="preserve">из выплат стимулирующего характера: надбавки за выслугу лет, за квалификацию, за </w:t>
      </w:r>
      <w:r w:rsidRPr="00201F40">
        <w:rPr>
          <w:rFonts w:ascii="Times New Roman" w:hAnsi="Times New Roman" w:cs="Times New Roman"/>
          <w:sz w:val="24"/>
          <w:szCs w:val="24"/>
        </w:rPr>
        <w:lastRenderedPageBreak/>
        <w:t>специфику работы, за наличие ученой степени, за наличие почетного звания, ведомственного почетного звания (нагрудного знака).</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z w:val="24"/>
          <w:szCs w:val="24"/>
        </w:rPr>
        <w:t>Среднемесячное количество рабочих часов определяется:</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для педагогических работников,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65590D" w:rsidRPr="00201F40" w:rsidRDefault="0065590D" w:rsidP="0065590D">
      <w:pPr>
        <w:autoSpaceDE w:val="0"/>
        <w:autoSpaceDN w:val="0"/>
        <w:adjustRightInd w:val="0"/>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sz w:val="24"/>
          <w:szCs w:val="24"/>
        </w:rPr>
        <w:t>6.10. При замещении отсутствующего по болезни или другим причинам учителя, преподавателя,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
    <w:p w:rsidR="0065590D" w:rsidRPr="00201F40" w:rsidRDefault="0065590D" w:rsidP="0065590D">
      <w:pPr>
        <w:numPr>
          <w:ilvl w:val="0"/>
          <w:numId w:val="8"/>
        </w:numPr>
        <w:autoSpaceDE w:val="0"/>
        <w:autoSpaceDN w:val="0"/>
        <w:adjustRightInd w:val="0"/>
        <w:spacing w:after="0" w:line="240" w:lineRule="auto"/>
        <w:ind w:left="0" w:firstLine="708"/>
        <w:jc w:val="both"/>
        <w:rPr>
          <w:rFonts w:ascii="Times New Roman" w:hAnsi="Times New Roman" w:cs="Times New Roman"/>
          <w:kern w:val="2"/>
          <w:sz w:val="24"/>
          <w:szCs w:val="24"/>
        </w:rPr>
      </w:pPr>
      <w:bookmarkStart w:id="8" w:name="sub_7515"/>
      <w:r w:rsidRPr="00201F40">
        <w:rPr>
          <w:rFonts w:ascii="Times New Roman" w:hAnsi="Times New Roman" w:cs="Times New Roman"/>
          <w:kern w:val="2"/>
          <w:sz w:val="24"/>
          <w:szCs w:val="24"/>
        </w:rPr>
        <w:t>6.11.</w:t>
      </w:r>
      <w:r w:rsidRPr="00201F40">
        <w:rPr>
          <w:rFonts w:ascii="Times New Roman" w:hAnsi="Times New Roman" w:cs="Times New Roman"/>
          <w:sz w:val="24"/>
          <w:szCs w:val="24"/>
        </w:rPr>
        <w:t> </w:t>
      </w:r>
      <w:r w:rsidRPr="00201F40">
        <w:rPr>
          <w:rFonts w:ascii="Times New Roman" w:hAnsi="Times New Roman" w:cs="Times New Roman"/>
          <w:kern w:val="2"/>
          <w:sz w:val="24"/>
          <w:szCs w:val="24"/>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w:t>
      </w:r>
    </w:p>
    <w:bookmarkEnd w:id="8"/>
    <w:p w:rsidR="0065590D" w:rsidRPr="00201F40" w:rsidRDefault="0065590D" w:rsidP="0065590D">
      <w:pPr>
        <w:numPr>
          <w:ilvl w:val="0"/>
          <w:numId w:val="8"/>
        </w:numPr>
        <w:tabs>
          <w:tab w:val="num" w:pos="-142"/>
        </w:tabs>
        <w:autoSpaceDE w:val="0"/>
        <w:autoSpaceDN w:val="0"/>
        <w:adjustRightInd w:val="0"/>
        <w:spacing w:after="0" w:line="240" w:lineRule="auto"/>
        <w:ind w:left="0" w:firstLine="708"/>
        <w:jc w:val="both"/>
        <w:rPr>
          <w:rFonts w:ascii="Times New Roman" w:hAnsi="Times New Roman" w:cs="Times New Roman"/>
          <w:kern w:val="2"/>
          <w:sz w:val="24"/>
          <w:szCs w:val="24"/>
        </w:rPr>
      </w:pPr>
      <w:r w:rsidRPr="00201F40">
        <w:rPr>
          <w:rFonts w:ascii="Times New Roman" w:hAnsi="Times New Roman" w:cs="Times New Roman"/>
          <w:kern w:val="2"/>
          <w:sz w:val="24"/>
          <w:szCs w:val="24"/>
        </w:rPr>
        <w:t>Лицам, работающим на условиях почасовой оплаты и не ведущим педагогической работы во время каникул, оплата за это время не производится.</w:t>
      </w:r>
    </w:p>
    <w:p w:rsidR="0065590D" w:rsidRPr="00201F40" w:rsidRDefault="0065590D" w:rsidP="0065590D">
      <w:pPr>
        <w:numPr>
          <w:ilvl w:val="0"/>
          <w:numId w:val="8"/>
        </w:numPr>
        <w:tabs>
          <w:tab w:val="num" w:pos="0"/>
        </w:tabs>
        <w:autoSpaceDE w:val="0"/>
        <w:autoSpaceDN w:val="0"/>
        <w:adjustRightInd w:val="0"/>
        <w:spacing w:after="0" w:line="240" w:lineRule="auto"/>
        <w:ind w:left="0" w:firstLine="709"/>
        <w:jc w:val="both"/>
        <w:rPr>
          <w:rFonts w:ascii="Times New Roman" w:hAnsi="Times New Roman" w:cs="Times New Roman"/>
          <w:b/>
          <w:kern w:val="2"/>
          <w:sz w:val="24"/>
          <w:szCs w:val="24"/>
        </w:rPr>
      </w:pPr>
      <w:bookmarkStart w:id="9" w:name="sub_752303"/>
    </w:p>
    <w:bookmarkEnd w:id="9"/>
    <w:p w:rsidR="0065590D" w:rsidRPr="00201F40" w:rsidRDefault="0065590D" w:rsidP="0065590D">
      <w:pPr>
        <w:pStyle w:val="ConsPlusNormal0"/>
        <w:ind w:firstLine="567"/>
        <w:jc w:val="center"/>
        <w:rPr>
          <w:rFonts w:ascii="Times New Roman" w:hAnsi="Times New Roman" w:cs="Times New Roman"/>
          <w:b/>
          <w:kern w:val="2"/>
          <w:sz w:val="24"/>
          <w:szCs w:val="24"/>
        </w:rPr>
      </w:pPr>
      <w:r w:rsidRPr="00201F40">
        <w:rPr>
          <w:rFonts w:ascii="Times New Roman" w:hAnsi="Times New Roman" w:cs="Times New Roman"/>
          <w:b/>
          <w:kern w:val="2"/>
          <w:sz w:val="24"/>
          <w:szCs w:val="24"/>
        </w:rPr>
        <w:t>7. Другие вопросы оплаты труда</w:t>
      </w:r>
    </w:p>
    <w:p w:rsidR="0065590D" w:rsidRPr="00201F40" w:rsidRDefault="0065590D" w:rsidP="0065590D">
      <w:pPr>
        <w:spacing w:after="0" w:line="240" w:lineRule="auto"/>
        <w:ind w:right="-54" w:firstLine="709"/>
        <w:jc w:val="both"/>
        <w:rPr>
          <w:rFonts w:ascii="Times New Roman" w:hAnsi="Times New Roman" w:cs="Times New Roman"/>
          <w:kern w:val="2"/>
          <w:sz w:val="24"/>
          <w:szCs w:val="24"/>
        </w:rPr>
      </w:pPr>
      <w:r w:rsidRPr="00201F40">
        <w:rPr>
          <w:rFonts w:ascii="Times New Roman" w:hAnsi="Times New Roman" w:cs="Times New Roman"/>
          <w:sz w:val="24"/>
          <w:szCs w:val="24"/>
        </w:rPr>
        <w:t xml:space="preserve">7.4. </w:t>
      </w:r>
      <w:r w:rsidRPr="00201F40">
        <w:rPr>
          <w:rFonts w:ascii="Times New Roman" w:hAnsi="Times New Roman" w:cs="Times New Roman"/>
          <w:kern w:val="2"/>
          <w:sz w:val="24"/>
          <w:szCs w:val="24"/>
        </w:rPr>
        <w:t xml:space="preserve">Работникам учреждения может быть оказана материальная помощь. </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 xml:space="preserve">Решение </w:t>
      </w:r>
      <w:r w:rsidRPr="00201F40">
        <w:rPr>
          <w:rFonts w:ascii="Times New Roman" w:hAnsi="Times New Roman"/>
          <w:sz w:val="24"/>
          <w:szCs w:val="24"/>
        </w:rPr>
        <w:t>об оказании материальной помощи и ее размерах</w:t>
      </w:r>
      <w:r w:rsidRPr="00201F40">
        <w:rPr>
          <w:rFonts w:ascii="Times New Roman" w:hAnsi="Times New Roman" w:cs="Times New Roman"/>
          <w:sz w:val="24"/>
          <w:szCs w:val="24"/>
        </w:rPr>
        <w:t xml:space="preserve"> принимается:</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 xml:space="preserve">руководителю учреждения – РОО, в соответствии с утвержденным им порядком, </w:t>
      </w:r>
      <w:r w:rsidRPr="00201F40">
        <w:rPr>
          <w:rFonts w:ascii="Times New Roman" w:hAnsi="Times New Roman"/>
          <w:sz w:val="24"/>
          <w:szCs w:val="24"/>
        </w:rPr>
        <w:t>на основании письменного заявления руководителя</w:t>
      </w:r>
      <w:r w:rsidRPr="00201F40">
        <w:rPr>
          <w:rFonts w:ascii="Times New Roman" w:hAnsi="Times New Roman" w:cs="Times New Roman"/>
          <w:sz w:val="24"/>
          <w:szCs w:val="24"/>
        </w:rPr>
        <w:t>;</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 xml:space="preserve">работникам учреждения - руководителем учреждения в соответствии с коллективным договором или локальным нормативным актом учреждения, </w:t>
      </w:r>
      <w:r w:rsidRPr="00201F40">
        <w:rPr>
          <w:rFonts w:ascii="Times New Roman" w:hAnsi="Times New Roman"/>
          <w:sz w:val="24"/>
          <w:szCs w:val="24"/>
        </w:rPr>
        <w:t>на основании письменного заявления работника</w:t>
      </w:r>
      <w:r w:rsidRPr="00201F40">
        <w:rPr>
          <w:rFonts w:ascii="Times New Roman" w:hAnsi="Times New Roman" w:cs="Times New Roman"/>
          <w:sz w:val="24"/>
          <w:szCs w:val="24"/>
        </w:rPr>
        <w:t>.</w:t>
      </w:r>
    </w:p>
    <w:p w:rsidR="0065590D" w:rsidRPr="00201F40" w:rsidRDefault="0065590D" w:rsidP="0065590D">
      <w:pPr>
        <w:pStyle w:val="ConsPlusNormal0"/>
        <w:ind w:firstLine="709"/>
        <w:jc w:val="both"/>
        <w:rPr>
          <w:rFonts w:ascii="Times New Roman" w:hAnsi="Times New Roman" w:cs="Times New Roman"/>
          <w:sz w:val="24"/>
          <w:szCs w:val="24"/>
        </w:rPr>
      </w:pPr>
      <w:r w:rsidRPr="00201F40">
        <w:rPr>
          <w:rFonts w:ascii="Times New Roman" w:hAnsi="Times New Roman" w:cs="Times New Roman"/>
          <w:sz w:val="24"/>
          <w:szCs w:val="24"/>
        </w:rPr>
        <w:t>В случае, если по состоянию здоровья работником, включая руководителя, не может быть представлено лично заявление на оказание материальной помощи, решение об оказании ему материальной помощи может приниматься на основании ходатайства представительного органа работников учреждения.</w:t>
      </w:r>
    </w:p>
    <w:p w:rsidR="0065590D" w:rsidRPr="00201F40" w:rsidRDefault="0065590D" w:rsidP="0065590D">
      <w:pPr>
        <w:spacing w:after="0" w:line="240" w:lineRule="auto"/>
        <w:ind w:firstLine="709"/>
        <w:jc w:val="both"/>
        <w:rPr>
          <w:rFonts w:ascii="Times New Roman" w:hAnsi="Times New Roman" w:cs="Times New Roman"/>
          <w:sz w:val="24"/>
          <w:szCs w:val="24"/>
        </w:rPr>
      </w:pPr>
      <w:r w:rsidRPr="00201F40">
        <w:rPr>
          <w:rFonts w:ascii="Times New Roman" w:hAnsi="Times New Roman" w:cs="Times New Roman"/>
          <w:bCs/>
          <w:sz w:val="24"/>
          <w:szCs w:val="24"/>
        </w:rPr>
        <w:t xml:space="preserve">Материальная помощь не является заработной платой и не учитывается при определении </w:t>
      </w:r>
      <w:r w:rsidRPr="00201F40">
        <w:rPr>
          <w:rFonts w:ascii="Times New Roman" w:hAnsi="Times New Roman" w:cs="Times New Roman"/>
          <w:sz w:val="24"/>
          <w:szCs w:val="24"/>
        </w:rPr>
        <w:t xml:space="preserve">соотношения заработной платы руководителя учреждения, его заместителей и среднемесячной заработной платы работников. </w:t>
      </w:r>
    </w:p>
    <w:p w:rsidR="0065590D" w:rsidRPr="00201F40" w:rsidRDefault="0065590D" w:rsidP="0065590D">
      <w:pPr>
        <w:spacing w:after="0" w:line="240" w:lineRule="auto"/>
        <w:ind w:right="-57" w:firstLine="709"/>
        <w:contextualSpacing/>
        <w:jc w:val="both"/>
        <w:rPr>
          <w:rFonts w:ascii="Times New Roman" w:hAnsi="Times New Roman" w:cs="Times New Roman"/>
          <w:bCs/>
          <w:sz w:val="24"/>
          <w:szCs w:val="24"/>
        </w:rPr>
      </w:pPr>
      <w:r w:rsidRPr="00201F40">
        <w:rPr>
          <w:rFonts w:ascii="Times New Roman" w:hAnsi="Times New Roman" w:cs="Times New Roman"/>
          <w:bCs/>
          <w:sz w:val="24"/>
          <w:szCs w:val="24"/>
        </w:rPr>
        <w:t>Источником выплаты материальной помощи работникам учреждения являются средства в объеме до 1 процента от планового фонда оплаты труда, сформированного за счет средств областного, местного бюджетов, и внебюджетные средства в объеме, определяемом учреждением.</w:t>
      </w:r>
    </w:p>
    <w:p w:rsidR="0065590D" w:rsidRPr="00201F40" w:rsidRDefault="0065590D" w:rsidP="0065590D">
      <w:pPr>
        <w:spacing w:after="0" w:line="240" w:lineRule="auto"/>
        <w:ind w:right="-57" w:firstLine="709"/>
        <w:contextualSpacing/>
        <w:jc w:val="both"/>
        <w:rPr>
          <w:rFonts w:ascii="Times New Roman" w:hAnsi="Times New Roman" w:cs="Times New Roman"/>
          <w:bCs/>
          <w:sz w:val="24"/>
          <w:szCs w:val="24"/>
        </w:rPr>
      </w:pPr>
    </w:p>
    <w:p w:rsidR="0065590D" w:rsidRPr="00201F40" w:rsidRDefault="0065590D" w:rsidP="0065590D">
      <w:pPr>
        <w:spacing w:after="0" w:line="240" w:lineRule="auto"/>
        <w:ind w:right="-57" w:firstLine="709"/>
        <w:contextualSpacing/>
        <w:jc w:val="both"/>
        <w:rPr>
          <w:rFonts w:ascii="Times New Roman" w:hAnsi="Times New Roman" w:cs="Times New Roman"/>
          <w:bCs/>
          <w:sz w:val="24"/>
          <w:szCs w:val="24"/>
        </w:rPr>
      </w:pPr>
    </w:p>
    <w:p w:rsidR="0065590D" w:rsidRPr="00201F40" w:rsidRDefault="0065590D" w:rsidP="0065590D">
      <w:pPr>
        <w:pStyle w:val="ConsNormal"/>
        <w:widowControl/>
        <w:ind w:left="5244" w:right="0" w:firstLine="420"/>
        <w:rPr>
          <w:rFonts w:ascii="Times New Roman" w:hAnsi="Times New Roman" w:cs="Times New Roman"/>
          <w:sz w:val="24"/>
          <w:szCs w:val="24"/>
        </w:rPr>
      </w:pPr>
    </w:p>
    <w:p w:rsidR="0065590D" w:rsidRPr="00201F40" w:rsidRDefault="0065590D" w:rsidP="0065590D">
      <w:pPr>
        <w:pStyle w:val="ConsNormal"/>
        <w:widowControl/>
        <w:ind w:left="5244" w:right="0" w:firstLine="420"/>
        <w:rPr>
          <w:rFonts w:ascii="Times New Roman" w:hAnsi="Times New Roman" w:cs="Times New Roman"/>
          <w:sz w:val="24"/>
          <w:szCs w:val="24"/>
        </w:rPr>
      </w:pPr>
    </w:p>
    <w:p w:rsidR="0065590D" w:rsidRPr="00201F40" w:rsidRDefault="0065590D" w:rsidP="0065590D">
      <w:pPr>
        <w:pStyle w:val="ConsNormal"/>
        <w:widowControl/>
        <w:ind w:left="5244" w:right="0" w:firstLine="420"/>
        <w:rPr>
          <w:rFonts w:ascii="Times New Roman" w:hAnsi="Times New Roman" w:cs="Times New Roman"/>
          <w:sz w:val="24"/>
          <w:szCs w:val="24"/>
        </w:rPr>
      </w:pPr>
    </w:p>
    <w:p w:rsidR="0065590D" w:rsidRPr="00201F40" w:rsidRDefault="0065590D" w:rsidP="0065590D">
      <w:pPr>
        <w:pStyle w:val="ConsNormal"/>
        <w:widowControl/>
        <w:ind w:left="5244" w:right="0" w:firstLine="420"/>
        <w:rPr>
          <w:rFonts w:ascii="Times New Roman" w:hAnsi="Times New Roman" w:cs="Times New Roman"/>
          <w:sz w:val="24"/>
          <w:szCs w:val="24"/>
        </w:rPr>
      </w:pPr>
    </w:p>
    <w:p w:rsidR="0065590D" w:rsidRPr="00201F40" w:rsidRDefault="0065590D" w:rsidP="0065590D">
      <w:pPr>
        <w:pStyle w:val="ConsNormal"/>
        <w:widowControl/>
        <w:ind w:left="5244" w:right="0" w:firstLine="420"/>
        <w:rPr>
          <w:rFonts w:ascii="Times New Roman" w:hAnsi="Times New Roman" w:cs="Times New Roman"/>
          <w:sz w:val="24"/>
          <w:szCs w:val="24"/>
        </w:rPr>
      </w:pPr>
    </w:p>
    <w:p w:rsidR="0065590D" w:rsidRPr="00201F40" w:rsidRDefault="0065590D" w:rsidP="0065590D">
      <w:pPr>
        <w:pStyle w:val="ConsNormal"/>
        <w:widowControl/>
        <w:ind w:left="5244" w:right="0" w:firstLine="420"/>
        <w:rPr>
          <w:rFonts w:ascii="Times New Roman" w:hAnsi="Times New Roman" w:cs="Times New Roman"/>
          <w:sz w:val="24"/>
          <w:szCs w:val="24"/>
        </w:rPr>
      </w:pPr>
    </w:p>
    <w:p w:rsidR="0065590D" w:rsidRPr="00201F40" w:rsidRDefault="0065590D" w:rsidP="0065590D">
      <w:pPr>
        <w:pStyle w:val="ConsNormal"/>
        <w:widowControl/>
        <w:ind w:left="5244" w:right="0" w:firstLine="420"/>
        <w:rPr>
          <w:rFonts w:ascii="Times New Roman" w:hAnsi="Times New Roman" w:cs="Times New Roman"/>
          <w:sz w:val="24"/>
          <w:szCs w:val="24"/>
        </w:rPr>
      </w:pPr>
    </w:p>
    <w:p w:rsidR="0065590D" w:rsidRPr="00201F40" w:rsidRDefault="0065590D" w:rsidP="0065590D">
      <w:pPr>
        <w:pStyle w:val="ConsNormal"/>
        <w:widowControl/>
        <w:ind w:left="5244" w:right="0" w:firstLine="420"/>
        <w:rPr>
          <w:rFonts w:ascii="Times New Roman" w:hAnsi="Times New Roman" w:cs="Times New Roman"/>
          <w:sz w:val="24"/>
          <w:szCs w:val="24"/>
        </w:rPr>
      </w:pPr>
    </w:p>
    <w:p w:rsidR="0065590D" w:rsidRPr="00201F40" w:rsidRDefault="0065590D" w:rsidP="0065590D">
      <w:pPr>
        <w:pStyle w:val="ConsNormal"/>
        <w:widowControl/>
        <w:ind w:left="5244" w:right="0" w:firstLine="420"/>
        <w:rPr>
          <w:rFonts w:ascii="Times New Roman" w:hAnsi="Times New Roman" w:cs="Times New Roman"/>
          <w:sz w:val="24"/>
          <w:szCs w:val="24"/>
        </w:rPr>
      </w:pPr>
    </w:p>
    <w:p w:rsidR="0065590D" w:rsidRPr="00201F40" w:rsidRDefault="0065590D" w:rsidP="0065590D">
      <w:pPr>
        <w:pStyle w:val="ConsNormal"/>
        <w:widowControl/>
        <w:ind w:left="5244" w:right="0" w:firstLine="420"/>
        <w:rPr>
          <w:rFonts w:ascii="Times New Roman" w:hAnsi="Times New Roman" w:cs="Times New Roman"/>
          <w:sz w:val="24"/>
          <w:szCs w:val="24"/>
        </w:rPr>
      </w:pPr>
    </w:p>
    <w:p w:rsidR="0065590D" w:rsidRPr="00201F40" w:rsidRDefault="0065590D" w:rsidP="0065590D">
      <w:pPr>
        <w:pStyle w:val="ConsNormal"/>
        <w:widowControl/>
        <w:ind w:left="5244" w:right="0" w:firstLine="420"/>
        <w:rPr>
          <w:rFonts w:ascii="Times New Roman" w:hAnsi="Times New Roman" w:cs="Times New Roman"/>
          <w:sz w:val="24"/>
          <w:szCs w:val="24"/>
        </w:rPr>
      </w:pPr>
    </w:p>
    <w:p w:rsidR="0065590D" w:rsidRPr="00201F40" w:rsidRDefault="0065590D" w:rsidP="0065590D">
      <w:pPr>
        <w:pStyle w:val="ConsNormal"/>
        <w:widowControl/>
        <w:ind w:left="5244" w:right="0" w:firstLine="420"/>
        <w:rPr>
          <w:rFonts w:ascii="Times New Roman" w:hAnsi="Times New Roman" w:cs="Times New Roman"/>
          <w:sz w:val="24"/>
          <w:szCs w:val="24"/>
        </w:rPr>
      </w:pPr>
    </w:p>
    <w:p w:rsidR="0065590D" w:rsidRPr="00201F40" w:rsidRDefault="0065590D" w:rsidP="0065590D">
      <w:pPr>
        <w:pStyle w:val="ConsNormal"/>
        <w:widowControl/>
        <w:ind w:left="5244" w:right="0" w:firstLine="420"/>
        <w:rPr>
          <w:rFonts w:ascii="Times New Roman" w:hAnsi="Times New Roman" w:cs="Times New Roman"/>
          <w:sz w:val="24"/>
          <w:szCs w:val="24"/>
        </w:rPr>
      </w:pPr>
    </w:p>
    <w:p w:rsidR="0065590D" w:rsidRPr="00201F40" w:rsidRDefault="0065590D" w:rsidP="0065590D">
      <w:pPr>
        <w:pStyle w:val="ConsNormal"/>
        <w:widowControl/>
        <w:ind w:left="5244" w:right="0" w:firstLine="420"/>
        <w:rPr>
          <w:rFonts w:ascii="Times New Roman" w:hAnsi="Times New Roman" w:cs="Times New Roman"/>
          <w:sz w:val="24"/>
          <w:szCs w:val="24"/>
        </w:rPr>
      </w:pPr>
    </w:p>
    <w:p w:rsidR="00634C63" w:rsidRPr="00201F40" w:rsidRDefault="00634C63">
      <w:pPr>
        <w:rPr>
          <w:sz w:val="24"/>
          <w:szCs w:val="24"/>
        </w:rPr>
      </w:pPr>
    </w:p>
    <w:sectPr w:rsidR="00634C63" w:rsidRPr="00201F40" w:rsidSect="00201F40">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9204"/>
        </w:tabs>
        <w:ind w:left="9204" w:firstLine="0"/>
      </w:pPr>
    </w:lvl>
    <w:lvl w:ilvl="1">
      <w:start w:val="1"/>
      <w:numFmt w:val="none"/>
      <w:suff w:val="nothing"/>
      <w:lvlText w:val=""/>
      <w:lvlJc w:val="left"/>
      <w:pPr>
        <w:tabs>
          <w:tab w:val="num" w:pos="9204"/>
        </w:tabs>
        <w:ind w:left="9204" w:firstLine="0"/>
      </w:pPr>
    </w:lvl>
    <w:lvl w:ilvl="2">
      <w:start w:val="1"/>
      <w:numFmt w:val="none"/>
      <w:suff w:val="nothing"/>
      <w:lvlText w:val=""/>
      <w:lvlJc w:val="left"/>
      <w:pPr>
        <w:tabs>
          <w:tab w:val="num" w:pos="9204"/>
        </w:tabs>
        <w:ind w:left="9204" w:firstLine="0"/>
      </w:pPr>
    </w:lvl>
    <w:lvl w:ilvl="3">
      <w:start w:val="1"/>
      <w:numFmt w:val="none"/>
      <w:suff w:val="nothing"/>
      <w:lvlText w:val=""/>
      <w:lvlJc w:val="left"/>
      <w:pPr>
        <w:tabs>
          <w:tab w:val="num" w:pos="9204"/>
        </w:tabs>
        <w:ind w:left="9204" w:firstLine="0"/>
      </w:pPr>
    </w:lvl>
    <w:lvl w:ilvl="4">
      <w:start w:val="1"/>
      <w:numFmt w:val="none"/>
      <w:suff w:val="nothing"/>
      <w:lvlText w:val=""/>
      <w:lvlJc w:val="left"/>
      <w:pPr>
        <w:tabs>
          <w:tab w:val="num" w:pos="9204"/>
        </w:tabs>
        <w:ind w:left="9204" w:firstLine="0"/>
      </w:pPr>
    </w:lvl>
    <w:lvl w:ilvl="5">
      <w:start w:val="1"/>
      <w:numFmt w:val="none"/>
      <w:suff w:val="nothing"/>
      <w:lvlText w:val=""/>
      <w:lvlJc w:val="left"/>
      <w:pPr>
        <w:tabs>
          <w:tab w:val="num" w:pos="9204"/>
        </w:tabs>
        <w:ind w:left="9204" w:firstLine="0"/>
      </w:pPr>
    </w:lvl>
    <w:lvl w:ilvl="6">
      <w:start w:val="1"/>
      <w:numFmt w:val="none"/>
      <w:suff w:val="nothing"/>
      <w:lvlText w:val=""/>
      <w:lvlJc w:val="left"/>
      <w:pPr>
        <w:tabs>
          <w:tab w:val="num" w:pos="9204"/>
        </w:tabs>
        <w:ind w:left="9204" w:firstLine="0"/>
      </w:pPr>
    </w:lvl>
    <w:lvl w:ilvl="7">
      <w:start w:val="1"/>
      <w:numFmt w:val="none"/>
      <w:suff w:val="nothing"/>
      <w:lvlText w:val=""/>
      <w:lvlJc w:val="left"/>
      <w:pPr>
        <w:tabs>
          <w:tab w:val="num" w:pos="9204"/>
        </w:tabs>
        <w:ind w:left="9204" w:firstLine="0"/>
      </w:pPr>
    </w:lvl>
    <w:lvl w:ilvl="8">
      <w:start w:val="1"/>
      <w:numFmt w:val="none"/>
      <w:suff w:val="nothing"/>
      <w:lvlText w:val=""/>
      <w:lvlJc w:val="left"/>
      <w:pPr>
        <w:tabs>
          <w:tab w:val="num" w:pos="9204"/>
        </w:tabs>
        <w:ind w:left="9204" w:firstLine="0"/>
      </w:pPr>
    </w:lvl>
  </w:abstractNum>
  <w:abstractNum w:abstractNumId="1">
    <w:nsid w:val="277267CA"/>
    <w:multiLevelType w:val="hybridMultilevel"/>
    <w:tmpl w:val="B6102220"/>
    <w:lvl w:ilvl="0" w:tplc="9EEC4482">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8561B5D"/>
    <w:multiLevelType w:val="hybridMultilevel"/>
    <w:tmpl w:val="2A1A84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84090A"/>
    <w:multiLevelType w:val="hybridMultilevel"/>
    <w:tmpl w:val="19CCED08"/>
    <w:lvl w:ilvl="0" w:tplc="5A2CA67A">
      <w:start w:val="3"/>
      <w:numFmt w:val="bullet"/>
      <w:lvlText w:val=""/>
      <w:lvlJc w:val="left"/>
      <w:pPr>
        <w:ind w:left="-3090" w:hanging="360"/>
      </w:pPr>
      <w:rPr>
        <w:rFonts w:ascii="Symbol" w:eastAsia="Calibri" w:hAnsi="Symbol" w:cs="Times New Roman" w:hint="default"/>
      </w:rPr>
    </w:lvl>
    <w:lvl w:ilvl="1" w:tplc="04190003">
      <w:start w:val="1"/>
      <w:numFmt w:val="decimal"/>
      <w:lvlText w:val="%2."/>
      <w:lvlJc w:val="left"/>
      <w:pPr>
        <w:tabs>
          <w:tab w:val="num" w:pos="-3450"/>
        </w:tabs>
        <w:ind w:left="-3450" w:hanging="360"/>
      </w:pPr>
    </w:lvl>
    <w:lvl w:ilvl="2" w:tplc="04190005">
      <w:start w:val="1"/>
      <w:numFmt w:val="decimal"/>
      <w:lvlText w:val="%3."/>
      <w:lvlJc w:val="left"/>
      <w:pPr>
        <w:tabs>
          <w:tab w:val="num" w:pos="-2730"/>
        </w:tabs>
        <w:ind w:left="-2730" w:hanging="360"/>
      </w:pPr>
    </w:lvl>
    <w:lvl w:ilvl="3" w:tplc="04190001">
      <w:start w:val="1"/>
      <w:numFmt w:val="decimal"/>
      <w:lvlText w:val="%4."/>
      <w:lvlJc w:val="left"/>
      <w:pPr>
        <w:tabs>
          <w:tab w:val="num" w:pos="-2010"/>
        </w:tabs>
        <w:ind w:left="-2010" w:hanging="360"/>
      </w:pPr>
    </w:lvl>
    <w:lvl w:ilvl="4" w:tplc="04190003">
      <w:start w:val="1"/>
      <w:numFmt w:val="decimal"/>
      <w:lvlText w:val="%5."/>
      <w:lvlJc w:val="left"/>
      <w:pPr>
        <w:tabs>
          <w:tab w:val="num" w:pos="-1290"/>
        </w:tabs>
        <w:ind w:left="-1290" w:hanging="360"/>
      </w:pPr>
    </w:lvl>
    <w:lvl w:ilvl="5" w:tplc="04190005">
      <w:start w:val="1"/>
      <w:numFmt w:val="decimal"/>
      <w:lvlText w:val="%6."/>
      <w:lvlJc w:val="left"/>
      <w:pPr>
        <w:tabs>
          <w:tab w:val="num" w:pos="-570"/>
        </w:tabs>
        <w:ind w:left="-570" w:hanging="360"/>
      </w:pPr>
    </w:lvl>
    <w:lvl w:ilvl="6" w:tplc="04190001">
      <w:start w:val="1"/>
      <w:numFmt w:val="decimal"/>
      <w:lvlText w:val="%7."/>
      <w:lvlJc w:val="left"/>
      <w:pPr>
        <w:tabs>
          <w:tab w:val="num" w:pos="150"/>
        </w:tabs>
        <w:ind w:left="150" w:hanging="360"/>
      </w:pPr>
    </w:lvl>
    <w:lvl w:ilvl="7" w:tplc="04190003">
      <w:start w:val="1"/>
      <w:numFmt w:val="decimal"/>
      <w:lvlText w:val="%8."/>
      <w:lvlJc w:val="left"/>
      <w:pPr>
        <w:tabs>
          <w:tab w:val="num" w:pos="870"/>
        </w:tabs>
        <w:ind w:left="870" w:hanging="360"/>
      </w:pPr>
    </w:lvl>
    <w:lvl w:ilvl="8" w:tplc="04190005">
      <w:start w:val="1"/>
      <w:numFmt w:val="decimal"/>
      <w:lvlText w:val="%9."/>
      <w:lvlJc w:val="left"/>
      <w:pPr>
        <w:tabs>
          <w:tab w:val="num" w:pos="1590"/>
        </w:tabs>
        <w:ind w:left="1590" w:hanging="360"/>
      </w:pPr>
    </w:lvl>
  </w:abstractNum>
  <w:abstractNum w:abstractNumId="4">
    <w:nsid w:val="33906678"/>
    <w:multiLevelType w:val="hybridMultilevel"/>
    <w:tmpl w:val="3BB851E6"/>
    <w:lvl w:ilvl="0" w:tplc="7E22476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66E681A"/>
    <w:multiLevelType w:val="hybridMultilevel"/>
    <w:tmpl w:val="014AD3B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FD20DD5"/>
    <w:multiLevelType w:val="hybridMultilevel"/>
    <w:tmpl w:val="D048FB4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AD33C18"/>
    <w:multiLevelType w:val="hybridMultilevel"/>
    <w:tmpl w:val="56741F7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E2A611B"/>
    <w:multiLevelType w:val="hybridMultilevel"/>
    <w:tmpl w:val="2DC42C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5558A9"/>
    <w:multiLevelType w:val="hybridMultilevel"/>
    <w:tmpl w:val="39946E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FDC3480"/>
    <w:multiLevelType w:val="multilevel"/>
    <w:tmpl w:val="1310A430"/>
    <w:lvl w:ilvl="0">
      <w:start w:val="1"/>
      <w:numFmt w:val="decimal"/>
      <w:lvlText w:val="%1."/>
      <w:lvlJc w:val="left"/>
      <w:pPr>
        <w:ind w:left="3904" w:hanging="360"/>
      </w:pPr>
    </w:lvl>
    <w:lvl w:ilvl="1">
      <w:start w:val="8"/>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1">
    <w:nsid w:val="663B3CBA"/>
    <w:multiLevelType w:val="multilevel"/>
    <w:tmpl w:val="CDB06472"/>
    <w:lvl w:ilvl="0">
      <w:start w:val="4"/>
      <w:numFmt w:val="decimal"/>
      <w:lvlText w:val="%1."/>
      <w:lvlJc w:val="left"/>
      <w:pPr>
        <w:ind w:left="675" w:hanging="675"/>
      </w:pPr>
    </w:lvl>
    <w:lvl w:ilvl="1">
      <w:start w:val="3"/>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2">
    <w:nsid w:val="7CF479B6"/>
    <w:multiLevelType w:val="hybridMultilevel"/>
    <w:tmpl w:val="2F7630E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5"/>
  </w:num>
  <w:num w:numId="15">
    <w:abstractNumId w:val="2"/>
  </w:num>
  <w:num w:numId="16">
    <w:abstractNumId w:val="8"/>
  </w:num>
  <w:num w:numId="17">
    <w:abstractNumId w:val="12"/>
  </w:num>
  <w:num w:numId="18">
    <w:abstractNumId w:val="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590D"/>
    <w:rsid w:val="00107444"/>
    <w:rsid w:val="00135B94"/>
    <w:rsid w:val="00201F40"/>
    <w:rsid w:val="00265093"/>
    <w:rsid w:val="002D561C"/>
    <w:rsid w:val="002E4B29"/>
    <w:rsid w:val="003D3732"/>
    <w:rsid w:val="004C48A5"/>
    <w:rsid w:val="00634C63"/>
    <w:rsid w:val="0065590D"/>
    <w:rsid w:val="006E2C2B"/>
    <w:rsid w:val="00835AD1"/>
    <w:rsid w:val="00841D6C"/>
    <w:rsid w:val="0087184D"/>
    <w:rsid w:val="00A7295C"/>
    <w:rsid w:val="00BA5A73"/>
    <w:rsid w:val="00FD5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90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590D"/>
    <w:rPr>
      <w:color w:val="0000FF"/>
      <w:u w:val="single"/>
    </w:rPr>
  </w:style>
  <w:style w:type="paragraph" w:customStyle="1" w:styleId="msonormal0">
    <w:name w:val="msonormal"/>
    <w:basedOn w:val="a"/>
    <w:uiPriority w:val="99"/>
    <w:rsid w:val="006559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6559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65590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5590D"/>
  </w:style>
  <w:style w:type="character" w:customStyle="1" w:styleId="a7">
    <w:name w:val="Нижний колонтитул Знак"/>
    <w:basedOn w:val="a0"/>
    <w:link w:val="a8"/>
    <w:uiPriority w:val="99"/>
    <w:semiHidden/>
    <w:rsid w:val="0065590D"/>
  </w:style>
  <w:style w:type="paragraph" w:styleId="a8">
    <w:name w:val="footer"/>
    <w:basedOn w:val="a"/>
    <w:link w:val="a7"/>
    <w:uiPriority w:val="99"/>
    <w:semiHidden/>
    <w:unhideWhenUsed/>
    <w:rsid w:val="0065590D"/>
    <w:pPr>
      <w:tabs>
        <w:tab w:val="center" w:pos="4677"/>
        <w:tab w:val="right" w:pos="9355"/>
      </w:tabs>
      <w:spacing w:after="0" w:line="240" w:lineRule="auto"/>
    </w:pPr>
  </w:style>
  <w:style w:type="paragraph" w:styleId="a9">
    <w:name w:val="Body Text"/>
    <w:basedOn w:val="a"/>
    <w:link w:val="aa"/>
    <w:uiPriority w:val="99"/>
    <w:semiHidden/>
    <w:unhideWhenUsed/>
    <w:rsid w:val="0065590D"/>
    <w:pPr>
      <w:spacing w:after="0" w:line="240" w:lineRule="auto"/>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uiPriority w:val="99"/>
    <w:semiHidden/>
    <w:rsid w:val="0065590D"/>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c"/>
    <w:uiPriority w:val="99"/>
    <w:semiHidden/>
    <w:rsid w:val="0065590D"/>
  </w:style>
  <w:style w:type="paragraph" w:styleId="ac">
    <w:name w:val="Body Text Indent"/>
    <w:basedOn w:val="a"/>
    <w:link w:val="ab"/>
    <w:uiPriority w:val="99"/>
    <w:semiHidden/>
    <w:unhideWhenUsed/>
    <w:rsid w:val="0065590D"/>
    <w:pPr>
      <w:spacing w:after="120"/>
      <w:ind w:left="283"/>
    </w:pPr>
  </w:style>
  <w:style w:type="character" w:customStyle="1" w:styleId="ad">
    <w:name w:val="Текст выноски Знак"/>
    <w:basedOn w:val="a0"/>
    <w:link w:val="ae"/>
    <w:uiPriority w:val="99"/>
    <w:semiHidden/>
    <w:rsid w:val="0065590D"/>
    <w:rPr>
      <w:rFonts w:ascii="Tahoma" w:hAnsi="Tahoma" w:cs="Tahoma"/>
      <w:sz w:val="16"/>
      <w:szCs w:val="16"/>
    </w:rPr>
  </w:style>
  <w:style w:type="paragraph" w:styleId="ae">
    <w:name w:val="Balloon Text"/>
    <w:basedOn w:val="a"/>
    <w:link w:val="ad"/>
    <w:uiPriority w:val="99"/>
    <w:semiHidden/>
    <w:unhideWhenUsed/>
    <w:rsid w:val="0065590D"/>
    <w:pPr>
      <w:spacing w:after="0" w:line="240" w:lineRule="auto"/>
    </w:pPr>
    <w:rPr>
      <w:rFonts w:ascii="Tahoma" w:hAnsi="Tahoma" w:cs="Tahoma"/>
      <w:sz w:val="16"/>
      <w:szCs w:val="16"/>
    </w:rPr>
  </w:style>
  <w:style w:type="paragraph" w:styleId="af">
    <w:name w:val="No Spacing"/>
    <w:uiPriority w:val="1"/>
    <w:qFormat/>
    <w:rsid w:val="0065590D"/>
    <w:pPr>
      <w:spacing w:after="0" w:line="240" w:lineRule="auto"/>
    </w:pPr>
    <w:rPr>
      <w:rFonts w:ascii="Times New Roman" w:eastAsia="Times New Roman" w:hAnsi="Times New Roman" w:cs="Times New Roman"/>
      <w:sz w:val="20"/>
      <w:szCs w:val="20"/>
      <w:lang w:eastAsia="ru-RU"/>
    </w:rPr>
  </w:style>
  <w:style w:type="paragraph" w:styleId="af0">
    <w:name w:val="List Paragraph"/>
    <w:basedOn w:val="a"/>
    <w:qFormat/>
    <w:rsid w:val="0065590D"/>
    <w:pPr>
      <w:ind w:left="720"/>
      <w:contextualSpacing/>
    </w:pPr>
  </w:style>
  <w:style w:type="paragraph" w:customStyle="1" w:styleId="ConsPlusTitle">
    <w:name w:val="ConsPlusTitle"/>
    <w:rsid w:val="0065590D"/>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
    <w:name w:val="ConsPlusNormal Знак"/>
    <w:link w:val="ConsPlusNormal0"/>
    <w:uiPriority w:val="99"/>
    <w:locked/>
    <w:rsid w:val="0065590D"/>
    <w:rPr>
      <w:rFonts w:ascii="Calibri" w:eastAsia="Times New Roman" w:hAnsi="Calibri" w:cs="Calibri"/>
      <w:szCs w:val="20"/>
      <w:lang w:eastAsia="ru-RU"/>
    </w:rPr>
  </w:style>
  <w:style w:type="paragraph" w:customStyle="1" w:styleId="ConsPlusNormal0">
    <w:name w:val="ConsPlusNormal"/>
    <w:link w:val="ConsPlusNormal"/>
    <w:rsid w:val="006559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5590D"/>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65590D"/>
    <w:pPr>
      <w:autoSpaceDE w:val="0"/>
      <w:autoSpaceDN w:val="0"/>
      <w:adjustRightInd w:val="0"/>
      <w:spacing w:after="0" w:line="240" w:lineRule="auto"/>
    </w:pPr>
    <w:rPr>
      <w:rFonts w:ascii="Courier New" w:hAnsi="Courier New" w:cs="Courier New"/>
      <w:sz w:val="20"/>
      <w:szCs w:val="20"/>
    </w:rPr>
  </w:style>
  <w:style w:type="paragraph" w:customStyle="1" w:styleId="ConsPlusJurTerm">
    <w:name w:val="ConsPlusJurTerm"/>
    <w:uiPriority w:val="99"/>
    <w:rsid w:val="0065590D"/>
    <w:pPr>
      <w:autoSpaceDE w:val="0"/>
      <w:autoSpaceDN w:val="0"/>
      <w:adjustRightInd w:val="0"/>
      <w:spacing w:after="0" w:line="240" w:lineRule="auto"/>
    </w:pPr>
    <w:rPr>
      <w:rFonts w:ascii="Tahoma" w:hAnsi="Tahoma" w:cs="Tahoma"/>
      <w:sz w:val="26"/>
      <w:szCs w:val="26"/>
    </w:rPr>
  </w:style>
  <w:style w:type="paragraph" w:customStyle="1" w:styleId="af1">
    <w:name w:val="Содержимое таблицы"/>
    <w:basedOn w:val="a"/>
    <w:uiPriority w:val="99"/>
    <w:rsid w:val="0065590D"/>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customStyle="1" w:styleId="ConsNormal">
    <w:name w:val="ConsNormal"/>
    <w:rsid w:val="006559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Postan">
    <w:name w:val="Postan"/>
    <w:basedOn w:val="a"/>
    <w:uiPriority w:val="99"/>
    <w:rsid w:val="0065590D"/>
    <w:pPr>
      <w:spacing w:after="0" w:line="240" w:lineRule="auto"/>
      <w:jc w:val="center"/>
    </w:pPr>
    <w:rPr>
      <w:rFonts w:ascii="Times New Roman" w:eastAsia="Times New Roman" w:hAnsi="Times New Roman" w:cs="Times New Roman"/>
      <w:sz w:val="28"/>
      <w:szCs w:val="28"/>
      <w:lang w:eastAsia="ru-RU"/>
    </w:rPr>
  </w:style>
  <w:style w:type="table" w:styleId="af2">
    <w:name w:val="Table Grid"/>
    <w:basedOn w:val="a1"/>
    <w:uiPriority w:val="59"/>
    <w:rsid w:val="00655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800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51138924C4E160D2D9FEFFDBC6466744741EB6F2FD730813B185DC18C544AD0344D023ADA6f9d8G" TargetMode="External"/><Relationship Id="rId13" Type="http://schemas.openxmlformats.org/officeDocument/2006/relationships/hyperlink" Target="consultantplus://offline/ref=D59B01AA1E55E293A80ADF47356D78081BCBBBB1B9BFA9CAB7309434E63CCDAD1E4B120A0EAB3402mF11O" TargetMode="External"/><Relationship Id="rId18" Type="http://schemas.openxmlformats.org/officeDocument/2006/relationships/hyperlink" Target="consultantplus://offline/ref=3692D338C44ACCAF454543423D506365A1FC02F6343366EBD54CC91E208B32A4148F8CABDB63179Bz2dFO" TargetMode="External"/><Relationship Id="rId3" Type="http://schemas.openxmlformats.org/officeDocument/2006/relationships/settings" Target="settings.xml"/><Relationship Id="rId21" Type="http://schemas.openxmlformats.org/officeDocument/2006/relationships/hyperlink" Target="consultantplus://offline/ref=1F51138924C4E160D2D9FEFFDBC6466744741EB6F2FD730813B185DC18C544AD0344D025AEfAdDG" TargetMode="External"/><Relationship Id="rId7" Type="http://schemas.openxmlformats.org/officeDocument/2006/relationships/hyperlink" Target="consultantplus://offline/ref=1F51138924C4E160D2D9FEFFDBC6466744751DB9F1F9730813B185DC18fCd5G" TargetMode="External"/><Relationship Id="rId12" Type="http://schemas.openxmlformats.org/officeDocument/2006/relationships/hyperlink" Target="consultantplus://offline/ref=1F51138924C4E160D2D9FEFFDBC6466744741EB6F2FD730813B185DC18C544AD0344D025AEfAdDG" TargetMode="External"/><Relationship Id="rId17" Type="http://schemas.openxmlformats.org/officeDocument/2006/relationships/hyperlink" Target="file:///d:\Users\&#1055;&#1086;&#1083;&#1100;&#1079;&#1086;&#1074;&#1072;&#1090;&#1077;&#1083;&#1100;\Desktop\&#8470;293%20&#1086;&#1090;%2011.12.2020%20(1).docx" TargetMode="External"/><Relationship Id="rId2" Type="http://schemas.openxmlformats.org/officeDocument/2006/relationships/styles" Target="styles.xml"/><Relationship Id="rId16" Type="http://schemas.openxmlformats.org/officeDocument/2006/relationships/hyperlink" Target="file:///d:\Users\&#1055;&#1086;&#1083;&#1100;&#1079;&#1086;&#1074;&#1072;&#1090;&#1077;&#1083;&#1100;\Desktop\&#8470;293%20&#1086;&#1090;%2011.12.2020%20(1).docx" TargetMode="External"/><Relationship Id="rId20" Type="http://schemas.openxmlformats.org/officeDocument/2006/relationships/hyperlink" Target="consultantplus://offline/ref=D2A1277CECE3019F1FA18AB65FAC8B58231CCCAF98F0821EC40BECEF7Dg6A4P" TargetMode="External"/><Relationship Id="rId1" Type="http://schemas.openxmlformats.org/officeDocument/2006/relationships/numbering" Target="numbering.xml"/><Relationship Id="rId6" Type="http://schemas.openxmlformats.org/officeDocument/2006/relationships/hyperlink" Target="consultantplus://offline/ref=1F51138924C4E160D2D9FEFFDBC6466744741EB6F2FD730813B185DC18C544AD0344D023AFAD9F69fEd3G" TargetMode="External"/><Relationship Id="rId11" Type="http://schemas.openxmlformats.org/officeDocument/2006/relationships/hyperlink" Target="consultantplus://offline/ref=1F51138924C4E160D2D9FEFFDBC6466744741EB6F2FD730813B185DC18C544AD0344D025AFfAd6G" TargetMode="External"/><Relationship Id="rId5" Type="http://schemas.openxmlformats.org/officeDocument/2006/relationships/hyperlink" Target="consultantplus://offline/ref=F64C1B3E095640E822C2D237D0738194D41BCA33ABE774404D495440ECD7A1FA42EE651A4DD5C204bFfCJ" TargetMode="External"/><Relationship Id="rId15" Type="http://schemas.openxmlformats.org/officeDocument/2006/relationships/hyperlink" Target="consultantplus://offline/ref=B6A5CF5A72B5B5F2D0860E6CA086BA9316F7CB6AAA6035E750FF3A3770014515772C3EEFCA7527R4a1L" TargetMode="External"/><Relationship Id="rId23" Type="http://schemas.openxmlformats.org/officeDocument/2006/relationships/theme" Target="theme/theme1.xml"/><Relationship Id="rId10" Type="http://schemas.openxmlformats.org/officeDocument/2006/relationships/hyperlink" Target="consultantplus://offline/ref=C5E4D46D073A7D36A4BAFD7AF1575F0EB3FC65B07F837CF427A244A0008D9D1F597C9CD371V7G4J" TargetMode="External"/><Relationship Id="rId19" Type="http://schemas.openxmlformats.org/officeDocument/2006/relationships/hyperlink" Target="file:///d:\Users\&#1055;&#1086;&#1083;&#1100;&#1079;&#1086;&#1074;&#1072;&#1090;&#1077;&#1083;&#1100;\Desktop\&#8470;293%20&#1086;&#1090;%2011.12.2020%20(1).docx" TargetMode="External"/><Relationship Id="rId4" Type="http://schemas.openxmlformats.org/officeDocument/2006/relationships/webSettings" Target="webSettings.xml"/><Relationship Id="rId9" Type="http://schemas.openxmlformats.org/officeDocument/2006/relationships/hyperlink" Target="consultantplus://offline/ref=C5E4D46D073A7D36A4BAFD7AF1575F0EB3FD66BF7C877CF427A244A0008D9D1F597C9CDA79777FFAVDG2J" TargetMode="External"/><Relationship Id="rId14" Type="http://schemas.openxmlformats.org/officeDocument/2006/relationships/hyperlink" Target="consultantplus://offline/ref=B6A5CF5A72B5B5F2D0860E6CA086BA9316F7CB6AAA6035E750FF3A3770014515772C3EEFCA7527R4a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10135</Words>
  <Characters>57773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1</cp:lastModifiedBy>
  <cp:revision>4</cp:revision>
  <dcterms:created xsi:type="dcterms:W3CDTF">2021-02-07T15:14:00Z</dcterms:created>
  <dcterms:modified xsi:type="dcterms:W3CDTF">2021-05-14T09:41:00Z</dcterms:modified>
</cp:coreProperties>
</file>